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FB7560">
        <w:rPr>
          <w:rFonts w:ascii="Arial" w:hAnsi="Arial" w:cs="Arial"/>
          <w:sz w:val="22"/>
          <w:szCs w:val="22"/>
        </w:rPr>
        <w:t>04 de dezembro</w:t>
      </w:r>
      <w:r w:rsidR="00BA255F">
        <w:rPr>
          <w:rFonts w:ascii="Arial" w:hAnsi="Arial" w:cs="Arial"/>
          <w:sz w:val="22"/>
          <w:szCs w:val="22"/>
        </w:rPr>
        <w:t xml:space="preserve"> de 2015</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D6EC0"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D20700" w:rsidRDefault="00D20700">
      <w:pPr>
        <w:rPr>
          <w:rFonts w:ascii="Arial" w:hAnsi="Arial" w:cs="Arial"/>
          <w:b/>
          <w:bCs/>
          <w:sz w:val="22"/>
          <w:szCs w:val="22"/>
          <w:u w:val="single"/>
        </w:rPr>
      </w:pPr>
      <w:r>
        <w:rPr>
          <w:rFonts w:ascii="Arial" w:hAnsi="Arial" w:cs="Arial"/>
          <w:b/>
          <w:bCs/>
          <w:sz w:val="22"/>
          <w:szCs w:val="22"/>
          <w:u w:val="single"/>
        </w:rPr>
        <w:br w:type="page"/>
      </w: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FB7560">
        <w:rPr>
          <w:rFonts w:ascii="Arial" w:hAnsi="Arial" w:cs="Arial"/>
          <w:sz w:val="22"/>
          <w:szCs w:val="22"/>
        </w:rPr>
        <w:t>04 de dezembro</w:t>
      </w:r>
      <w:r w:rsidR="00BA255F">
        <w:rPr>
          <w:rFonts w:ascii="Arial" w:hAnsi="Arial" w:cs="Arial"/>
          <w:sz w:val="22"/>
          <w:szCs w:val="22"/>
        </w:rPr>
        <w:t xml:space="preserve"> de 2015</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B37F8C" w:rsidP="008D3E0F">
      <w:pPr>
        <w:jc w:val="center"/>
        <w:rPr>
          <w:rFonts w:ascii="Arial" w:hAnsi="Arial" w:cs="Arial"/>
          <w:b/>
          <w:bCs/>
          <w:sz w:val="22"/>
          <w:szCs w:val="22"/>
        </w:rPr>
      </w:pPr>
      <w:r>
        <w:rPr>
          <w:rFonts w:ascii="Arial" w:hAnsi="Arial" w:cs="Arial"/>
          <w:b/>
          <w:bCs/>
          <w:sz w:val="22"/>
          <w:szCs w:val="22"/>
        </w:rPr>
        <w:t xml:space="preserve">Marcos Aurélio da Silva </w:t>
      </w:r>
      <w:r w:rsidR="004E2B55">
        <w:rPr>
          <w:rFonts w:ascii="Arial" w:hAnsi="Arial" w:cs="Arial"/>
          <w:b/>
          <w:bCs/>
          <w:sz w:val="22"/>
          <w:szCs w:val="22"/>
        </w:rPr>
        <w:t xml:space="preserve"> </w:t>
      </w:r>
    </w:p>
    <w:p w:rsidR="002005D6" w:rsidRDefault="005C4F2E" w:rsidP="008D3E0F">
      <w:pPr>
        <w:jc w:val="center"/>
        <w:rPr>
          <w:rFonts w:ascii="Arial" w:hAnsi="Arial" w:cs="Arial"/>
          <w:bCs/>
          <w:sz w:val="22"/>
          <w:szCs w:val="22"/>
        </w:rPr>
      </w:pPr>
      <w:r w:rsidRPr="005B56C5">
        <w:rPr>
          <w:rFonts w:ascii="Arial" w:hAnsi="Arial" w:cs="Arial"/>
          <w:bCs/>
          <w:sz w:val="22"/>
          <w:szCs w:val="22"/>
        </w:rPr>
        <w:t>Secretári</w:t>
      </w:r>
      <w:r w:rsidR="00B37F8C">
        <w:rPr>
          <w:rFonts w:ascii="Arial" w:hAnsi="Arial" w:cs="Arial"/>
          <w:bCs/>
          <w:sz w:val="22"/>
          <w:szCs w:val="22"/>
        </w:rPr>
        <w:t>o</w:t>
      </w:r>
      <w:r w:rsidR="0043751B">
        <w:rPr>
          <w:rFonts w:ascii="Arial" w:hAnsi="Arial" w:cs="Arial"/>
          <w:bCs/>
          <w:sz w:val="22"/>
          <w:szCs w:val="22"/>
        </w:rPr>
        <w:t xml:space="preserve"> Municipal</w:t>
      </w:r>
      <w:r w:rsidR="00BF08C4" w:rsidRPr="005B56C5">
        <w:rPr>
          <w:rFonts w:ascii="Arial" w:hAnsi="Arial" w:cs="Arial"/>
          <w:bCs/>
          <w:sz w:val="22"/>
          <w:szCs w:val="22"/>
        </w:rPr>
        <w:t xml:space="preserve"> </w:t>
      </w:r>
      <w:r w:rsidR="004E2B55">
        <w:rPr>
          <w:rFonts w:ascii="Arial" w:hAnsi="Arial" w:cs="Arial"/>
          <w:bCs/>
          <w:sz w:val="22"/>
          <w:szCs w:val="22"/>
        </w:rPr>
        <w:t xml:space="preserve">de </w:t>
      </w:r>
      <w:r w:rsidR="00B37F8C">
        <w:rPr>
          <w:rFonts w:ascii="Arial" w:hAnsi="Arial" w:cs="Arial"/>
          <w:bCs/>
          <w:sz w:val="22"/>
          <w:szCs w:val="22"/>
        </w:rPr>
        <w:t xml:space="preserve">Desenvolvimento Social </w:t>
      </w: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8875C6" w:rsidRPr="00612B0C" w:rsidRDefault="00D20700" w:rsidP="002E1A05">
      <w:pPr>
        <w:rPr>
          <w:rFonts w:ascii="Arial" w:eastAsia="MS Mincho" w:hAnsi="Arial"/>
          <w:sz w:val="22"/>
          <w:szCs w:val="22"/>
        </w:rPr>
      </w:pPr>
      <w:r>
        <w:rPr>
          <w:rFonts w:ascii="Arial" w:eastAsia="MS Mincho" w:hAnsi="Arial"/>
          <w:sz w:val="22"/>
          <w:szCs w:val="22"/>
        </w:rPr>
        <w:br w:type="page"/>
      </w: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E80460" w:rsidRDefault="00BF08C4" w:rsidP="00E80460">
      <w:pPr>
        <w:rPr>
          <w:rFonts w:ascii="Arial" w:hAnsi="Arial" w:cs="Arial"/>
          <w:b/>
          <w:bCs/>
          <w:sz w:val="22"/>
          <w:szCs w:val="22"/>
        </w:rPr>
      </w:pPr>
      <w:r w:rsidRPr="00A60088">
        <w:rPr>
          <w:rFonts w:ascii="Arial" w:hAnsi="Arial" w:cs="Arial"/>
          <w:b/>
          <w:bCs/>
          <w:sz w:val="22"/>
          <w:szCs w:val="22"/>
        </w:rPr>
        <w:t xml:space="preserve">PREGÃO PRESENCIAL Nº </w:t>
      </w:r>
      <w:r w:rsidR="00FB7560">
        <w:rPr>
          <w:rFonts w:ascii="Arial" w:hAnsi="Arial" w:cs="Arial"/>
          <w:b/>
          <w:bCs/>
          <w:sz w:val="22"/>
          <w:szCs w:val="22"/>
        </w:rPr>
        <w:t>94/2015</w:t>
      </w:r>
    </w:p>
    <w:p w:rsidR="00BF08C4" w:rsidRPr="00A60088" w:rsidRDefault="00BF08C4" w:rsidP="00E80460">
      <w:pPr>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BF08C4" w:rsidRDefault="00BA255F"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ÓRGÃO REQUISITANTE</w:t>
      </w:r>
      <w:r w:rsidR="0043751B">
        <w:rPr>
          <w:rFonts w:ascii="Arial" w:hAnsi="Arial" w:cs="Arial"/>
          <w:b/>
          <w:bCs/>
          <w:sz w:val="22"/>
          <w:szCs w:val="22"/>
        </w:rPr>
        <w:t xml:space="preserve">: SECRETARIA MUNICIPAL DE </w:t>
      </w:r>
      <w:r w:rsidR="00B37F8C">
        <w:rPr>
          <w:rFonts w:ascii="Arial" w:hAnsi="Arial" w:cs="Arial"/>
          <w:b/>
          <w:bCs/>
          <w:sz w:val="22"/>
          <w:szCs w:val="22"/>
        </w:rPr>
        <w:t xml:space="preserve">DESENVOLVIMENTO SOCIAL </w:t>
      </w:r>
      <w:r w:rsidR="0043751B">
        <w:rPr>
          <w:rFonts w:ascii="Arial" w:hAnsi="Arial" w:cs="Arial"/>
          <w:b/>
          <w:bCs/>
          <w:sz w:val="22"/>
          <w:szCs w:val="22"/>
        </w:rPr>
        <w:t xml:space="preserve"> </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FB7560">
        <w:rPr>
          <w:rFonts w:ascii="Arial" w:hAnsi="Arial" w:cs="Arial"/>
          <w:b/>
          <w:bCs/>
          <w:sz w:val="22"/>
          <w:szCs w:val="22"/>
        </w:rPr>
        <w:t>21/12/2015</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FB7560">
        <w:rPr>
          <w:rFonts w:ascii="Arial" w:hAnsi="Arial" w:cs="Arial"/>
          <w:b/>
          <w:bCs/>
          <w:sz w:val="22"/>
          <w:szCs w:val="22"/>
        </w:rPr>
        <w:t>14h00min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C37708">
        <w:rPr>
          <w:rFonts w:ascii="Arial" w:hAnsi="Arial" w:cs="Arial"/>
          <w:b/>
          <w:sz w:val="22"/>
          <w:szCs w:val="22"/>
        </w:rPr>
        <w:t xml:space="preserve">AQUISIÇÃO DE </w:t>
      </w:r>
      <w:r w:rsidR="00B37F8C">
        <w:rPr>
          <w:rFonts w:ascii="Arial" w:hAnsi="Arial" w:cs="Arial"/>
          <w:b/>
          <w:sz w:val="22"/>
          <w:szCs w:val="22"/>
        </w:rPr>
        <w:t xml:space="preserve">CARNES PARA ATENDER OS SERVIÇOS DE ACOLHIMENTO INSTITUCIONAL DA ALTA COMPLEXIDADE </w:t>
      </w:r>
      <w:r w:rsidR="00FB7560">
        <w:rPr>
          <w:rFonts w:ascii="Arial" w:hAnsi="Arial" w:cs="Arial"/>
          <w:b/>
          <w:sz w:val="22"/>
          <w:szCs w:val="22"/>
        </w:rPr>
        <w:t>CREM (CRIANÇAS E ADOLESCENTES) E CEMAPA (CENTRO MUNICIPAL DE ACOLHIMENTO PROVISÓRIO DE ADULTOS) DA SECRETARIA DE DESENVOLVIMENTO SOCIAL</w:t>
      </w:r>
      <w:r w:rsidR="00B37F8C">
        <w:rPr>
          <w:rFonts w:ascii="Arial" w:hAnsi="Arial" w:cs="Arial"/>
          <w:b/>
          <w:sz w:val="22"/>
          <w:szCs w:val="22"/>
        </w:rPr>
        <w:t xml:space="preserve">. </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C37708">
        <w:rPr>
          <w:rFonts w:ascii="Arial" w:hAnsi="Arial" w:cs="Arial"/>
          <w:sz w:val="22"/>
          <w:szCs w:val="22"/>
        </w:rPr>
        <w:t xml:space="preserve">Os </w:t>
      </w:r>
      <w:r w:rsidR="002C70C9">
        <w:rPr>
          <w:rFonts w:ascii="Arial" w:hAnsi="Arial" w:cs="Arial"/>
          <w:sz w:val="22"/>
          <w:szCs w:val="22"/>
        </w:rPr>
        <w:t xml:space="preserve">objetos </w:t>
      </w:r>
      <w:r w:rsidR="00C718BB">
        <w:rPr>
          <w:rFonts w:ascii="Arial" w:hAnsi="Arial" w:cs="Arial"/>
          <w:bCs/>
          <w:iCs/>
          <w:sz w:val="22"/>
          <w:szCs w:val="22"/>
        </w:rPr>
        <w:t xml:space="preserve">deverão ser </w:t>
      </w:r>
      <w:r w:rsidR="00C37708">
        <w:rPr>
          <w:rFonts w:ascii="Arial" w:hAnsi="Arial" w:cs="Arial"/>
          <w:bCs/>
          <w:iCs/>
          <w:sz w:val="22"/>
          <w:szCs w:val="22"/>
        </w:rPr>
        <w:t>entregues no</w:t>
      </w:r>
      <w:r w:rsidR="0043751B">
        <w:rPr>
          <w:rFonts w:ascii="Arial" w:hAnsi="Arial" w:cs="Arial"/>
          <w:bCs/>
          <w:iCs/>
          <w:sz w:val="22"/>
          <w:szCs w:val="22"/>
        </w:rPr>
        <w:t>s locais indicados na ordem de fornecimento expedida pela Secretaria requisitante.</w:t>
      </w:r>
    </w:p>
    <w:p w:rsidR="0043751B" w:rsidRDefault="0043751B"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w:t>
      </w:r>
      <w:r w:rsidR="002C70C9">
        <w:rPr>
          <w:rFonts w:ascii="Arial" w:hAnsi="Arial" w:cs="Arial"/>
          <w:sz w:val="22"/>
          <w:szCs w:val="22"/>
        </w:rPr>
        <w:t xml:space="preserve">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7A34C8" w:rsidRDefault="00BF08C4" w:rsidP="007E3E63">
      <w:pPr>
        <w:pStyle w:val="Ttulo3"/>
        <w:rPr>
          <w:rFonts w:ascii="Arial" w:hAnsi="Arial" w:cs="Arial"/>
          <w:sz w:val="22"/>
          <w:szCs w:val="22"/>
        </w:rPr>
      </w:pPr>
      <w:r w:rsidRPr="007E3E63">
        <w:rPr>
          <w:rFonts w:ascii="Arial" w:hAnsi="Arial" w:cs="Arial"/>
          <w:b w:val="0"/>
          <w:sz w:val="22"/>
          <w:szCs w:val="22"/>
        </w:rPr>
        <w:t>3.1.</w:t>
      </w:r>
      <w:r w:rsidR="00333DEA">
        <w:rPr>
          <w:rFonts w:ascii="Arial" w:hAnsi="Arial" w:cs="Arial"/>
          <w:b w:val="0"/>
          <w:sz w:val="22"/>
          <w:szCs w:val="22"/>
        </w:rPr>
        <w:t xml:space="preserve"> </w:t>
      </w:r>
      <w:r w:rsidRPr="007E3E63">
        <w:rPr>
          <w:rFonts w:ascii="Arial" w:hAnsi="Arial" w:cs="Arial"/>
          <w:b w:val="0"/>
          <w:sz w:val="22"/>
          <w:szCs w:val="22"/>
        </w:rPr>
        <w:t>As despesas correrão à conta da</w:t>
      </w:r>
      <w:r w:rsidR="002C70C9">
        <w:rPr>
          <w:rFonts w:ascii="Arial" w:hAnsi="Arial" w:cs="Arial"/>
          <w:b w:val="0"/>
          <w:sz w:val="22"/>
          <w:szCs w:val="22"/>
        </w:rPr>
        <w:t>s</w:t>
      </w:r>
      <w:r w:rsidR="00333DEA">
        <w:rPr>
          <w:rFonts w:ascii="Arial" w:hAnsi="Arial" w:cs="Arial"/>
          <w:b w:val="0"/>
          <w:sz w:val="22"/>
          <w:szCs w:val="22"/>
        </w:rPr>
        <w:t xml:space="preserve"> </w:t>
      </w:r>
      <w:r w:rsidRPr="007E3E63">
        <w:rPr>
          <w:rFonts w:ascii="Arial" w:hAnsi="Arial" w:cs="Arial"/>
          <w:b w:val="0"/>
          <w:sz w:val="22"/>
          <w:szCs w:val="22"/>
        </w:rPr>
        <w:t>dotaç</w:t>
      </w:r>
      <w:r w:rsidR="00AD1CFB">
        <w:rPr>
          <w:rFonts w:ascii="Arial" w:hAnsi="Arial" w:cs="Arial"/>
          <w:b w:val="0"/>
          <w:sz w:val="22"/>
          <w:szCs w:val="22"/>
        </w:rPr>
        <w:t xml:space="preserve">ões </w:t>
      </w:r>
      <w:r w:rsidRPr="007E3E63">
        <w:rPr>
          <w:rFonts w:ascii="Arial" w:hAnsi="Arial" w:cs="Arial"/>
          <w:b w:val="0"/>
          <w:sz w:val="22"/>
          <w:szCs w:val="22"/>
        </w:rPr>
        <w:t>orçamentária</w:t>
      </w:r>
      <w:r w:rsidR="00AD1CFB">
        <w:rPr>
          <w:rFonts w:ascii="Arial" w:hAnsi="Arial" w:cs="Arial"/>
          <w:b w:val="0"/>
          <w:sz w:val="22"/>
          <w:szCs w:val="22"/>
        </w:rPr>
        <w:t>s</w:t>
      </w:r>
      <w:r w:rsidR="002C70C9">
        <w:rPr>
          <w:rFonts w:ascii="Arial" w:hAnsi="Arial" w:cs="Arial"/>
          <w:b w:val="0"/>
          <w:sz w:val="22"/>
          <w:szCs w:val="22"/>
        </w:rPr>
        <w:t xml:space="preserve"> descritas no Termo de Referência.</w:t>
      </w:r>
    </w:p>
    <w:p w:rsidR="002D7B82" w:rsidRDefault="002D7B82" w:rsidP="002E1A05">
      <w:pPr>
        <w:jc w:val="center"/>
        <w:rPr>
          <w:rFonts w:ascii="Arial" w:hAnsi="Arial" w:cs="Arial"/>
          <w:sz w:val="22"/>
          <w:szCs w:val="22"/>
        </w:rPr>
      </w:pPr>
    </w:p>
    <w:p w:rsidR="0043751B" w:rsidRDefault="0043751B" w:rsidP="002E1A05">
      <w:pPr>
        <w:jc w:val="center"/>
        <w:rPr>
          <w:rFonts w:ascii="Arial" w:hAnsi="Arial" w:cs="Arial"/>
          <w:sz w:val="22"/>
          <w:szCs w:val="22"/>
        </w:rPr>
      </w:pPr>
    </w:p>
    <w:p w:rsidR="0043751B" w:rsidRDefault="0043751B"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FB7560">
        <w:rPr>
          <w:rFonts w:ascii="Arial" w:hAnsi="Arial" w:cs="Arial"/>
          <w:sz w:val="22"/>
          <w:szCs w:val="22"/>
        </w:rPr>
        <w:t>04 de dezembro</w:t>
      </w:r>
      <w:r w:rsidR="00BA255F">
        <w:rPr>
          <w:rFonts w:ascii="Arial" w:hAnsi="Arial" w:cs="Arial"/>
          <w:sz w:val="22"/>
          <w:szCs w:val="22"/>
        </w:rPr>
        <w:t xml:space="preserve"> de 2015</w:t>
      </w:r>
      <w:r w:rsidR="005C4F2E">
        <w:rPr>
          <w:rFonts w:ascii="Arial" w:hAnsi="Arial" w:cs="Arial"/>
          <w:sz w:val="22"/>
          <w:szCs w:val="22"/>
        </w:rPr>
        <w:t>.</w:t>
      </w:r>
    </w:p>
    <w:p w:rsidR="00BF08C4"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7C617C" w:rsidRPr="00A60088" w:rsidRDefault="007C617C" w:rsidP="002E1A05">
      <w:pPr>
        <w:jc w:val="center"/>
        <w:rPr>
          <w:rFonts w:ascii="Arial" w:hAnsi="Arial" w:cs="Arial"/>
          <w:sz w:val="22"/>
          <w:szCs w:val="22"/>
        </w:rPr>
      </w:pPr>
    </w:p>
    <w:p w:rsidR="00BF08C4" w:rsidRPr="005B56C5" w:rsidRDefault="00CD6EC0"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D20700">
          <w:headerReference w:type="default" r:id="rId8"/>
          <w:footerReference w:type="even" r:id="rId9"/>
          <w:footerReference w:type="default" r:id="rId10"/>
          <w:pgSz w:w="11906" w:h="16838" w:code="9"/>
          <w:pgMar w:top="1134" w:right="1133" w:bottom="1134" w:left="1701" w:header="709" w:footer="0"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t>EDITAL</w:t>
      </w:r>
    </w:p>
    <w:p w:rsidR="00C77ADA" w:rsidRPr="00C77ADA" w:rsidRDefault="00C77ADA" w:rsidP="00C77ADA">
      <w:pPr>
        <w:jc w:val="center"/>
        <w:rPr>
          <w:rFonts w:ascii="Arial" w:hAnsi="Arial" w:cs="Arial"/>
          <w:b/>
          <w:bCs/>
          <w:sz w:val="22"/>
          <w:szCs w:val="22"/>
          <w:u w:val="single"/>
        </w:rPr>
      </w:pPr>
    </w:p>
    <w:p w:rsidR="00B37F8C" w:rsidRDefault="00AD40D8" w:rsidP="00BA255F">
      <w:pPr>
        <w:rPr>
          <w:rFonts w:ascii="Arial" w:hAnsi="Arial" w:cs="Arial"/>
          <w:b/>
          <w:bCs/>
          <w:sz w:val="22"/>
          <w:szCs w:val="22"/>
        </w:rPr>
      </w:pPr>
      <w:r w:rsidRPr="00A60088">
        <w:rPr>
          <w:rFonts w:ascii="Arial" w:hAnsi="Arial" w:cs="Arial"/>
          <w:b/>
          <w:bCs/>
          <w:sz w:val="22"/>
          <w:szCs w:val="22"/>
        </w:rPr>
        <w:t xml:space="preserve">PREGÃO PRESENCIAL Nº </w:t>
      </w:r>
      <w:r w:rsidR="00FB7560">
        <w:rPr>
          <w:rFonts w:ascii="Arial" w:hAnsi="Arial" w:cs="Arial"/>
          <w:b/>
          <w:bCs/>
          <w:sz w:val="22"/>
          <w:szCs w:val="22"/>
        </w:rPr>
        <w:t>94/2015</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37F8C" w:rsidRDefault="00AD40D8" w:rsidP="00BA255F">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AD40D8" w:rsidRDefault="00BA255F" w:rsidP="00AD40D8">
      <w:pPr>
        <w:pStyle w:val="Cabealho"/>
        <w:tabs>
          <w:tab w:val="clear" w:pos="4419"/>
          <w:tab w:val="clear" w:pos="8838"/>
        </w:tabs>
        <w:jc w:val="both"/>
        <w:rPr>
          <w:rFonts w:ascii="Arial" w:hAnsi="Arial" w:cs="Arial"/>
          <w:b/>
          <w:bCs/>
          <w:sz w:val="22"/>
          <w:szCs w:val="22"/>
        </w:rPr>
      </w:pPr>
      <w:r>
        <w:rPr>
          <w:rFonts w:ascii="Arial" w:hAnsi="Arial" w:cs="Arial"/>
          <w:b/>
          <w:bCs/>
          <w:sz w:val="22"/>
          <w:szCs w:val="22"/>
        </w:rPr>
        <w:t>ÓRGÃO REQUISITANTE</w:t>
      </w:r>
      <w:r w:rsidR="0043751B">
        <w:rPr>
          <w:rFonts w:ascii="Arial" w:hAnsi="Arial" w:cs="Arial"/>
          <w:b/>
          <w:bCs/>
          <w:sz w:val="22"/>
          <w:szCs w:val="22"/>
        </w:rPr>
        <w:t xml:space="preserve">: SECRETARIA MUNICIPAL DE </w:t>
      </w:r>
      <w:r w:rsidR="00B37F8C">
        <w:rPr>
          <w:rFonts w:ascii="Arial" w:hAnsi="Arial" w:cs="Arial"/>
          <w:b/>
          <w:bCs/>
          <w:sz w:val="22"/>
          <w:szCs w:val="22"/>
        </w:rPr>
        <w:t>DESENVOLVIMENTO SOCIAL</w:t>
      </w:r>
      <w:r w:rsidR="0043751B">
        <w:rPr>
          <w:rFonts w:ascii="Arial" w:hAnsi="Arial" w:cs="Arial"/>
          <w:b/>
          <w:bCs/>
          <w:sz w:val="22"/>
          <w:szCs w:val="22"/>
        </w:rPr>
        <w:t xml:space="preserve"> </w:t>
      </w:r>
    </w:p>
    <w:p w:rsidR="00B37F8C" w:rsidRDefault="00264856" w:rsidP="00264856">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FB7560">
        <w:rPr>
          <w:rFonts w:ascii="Arial" w:hAnsi="Arial" w:cs="Arial"/>
          <w:b/>
          <w:bCs/>
          <w:sz w:val="22"/>
          <w:szCs w:val="22"/>
        </w:rPr>
        <w:t>21/12/2015</w:t>
      </w:r>
    </w:p>
    <w:p w:rsidR="00264856" w:rsidRDefault="00264856" w:rsidP="00264856">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FB7560">
        <w:rPr>
          <w:rFonts w:ascii="Arial" w:hAnsi="Arial" w:cs="Arial"/>
          <w:b/>
          <w:bCs/>
          <w:sz w:val="22"/>
          <w:szCs w:val="22"/>
        </w:rPr>
        <w:t>14h00min</w:t>
      </w:r>
    </w:p>
    <w:p w:rsidR="00264856" w:rsidRPr="00A60088" w:rsidRDefault="00264856" w:rsidP="00264856">
      <w:pPr>
        <w:pStyle w:val="Cabealho"/>
        <w:tabs>
          <w:tab w:val="clear" w:pos="4419"/>
          <w:tab w:val="clear" w:pos="8838"/>
        </w:tabs>
        <w:jc w:val="both"/>
        <w:rPr>
          <w:rFonts w:ascii="Arial" w:hAnsi="Arial" w:cs="Arial"/>
          <w:b/>
          <w:b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D20700">
        <w:rPr>
          <w:rFonts w:ascii="Arial" w:hAnsi="Arial" w:cs="Arial"/>
          <w:b/>
          <w:iCs/>
          <w:sz w:val="22"/>
          <w:szCs w:val="22"/>
        </w:rPr>
        <w:t>01/2015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00CD6EC0">
        <w:rPr>
          <w:rFonts w:ascii="Arial" w:hAnsi="Arial" w:cs="Arial"/>
          <w:sz w:val="22"/>
          <w:szCs w:val="22"/>
        </w:rPr>
        <w:t xml:space="preserve">, telefone nº (35) 3449-4023 ou pelo e-mail: </w:t>
      </w:r>
      <w:hyperlink r:id="rId11" w:history="1">
        <w:r w:rsidR="00CD6EC0" w:rsidRPr="00601C4D">
          <w:rPr>
            <w:rStyle w:val="Hyperlink"/>
            <w:rFonts w:ascii="Arial" w:hAnsi="Arial" w:cs="Arial"/>
            <w:sz w:val="22"/>
            <w:szCs w:val="22"/>
          </w:rPr>
          <w:t>licitapamg@gmail.com</w:t>
        </w:r>
      </w:hyperlink>
      <w:r w:rsidR="00CD6EC0">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073986" w:rsidRDefault="00BF08C4" w:rsidP="00073986">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B37F8C">
        <w:rPr>
          <w:rFonts w:ascii="Arial" w:hAnsi="Arial" w:cs="Arial"/>
          <w:b/>
          <w:sz w:val="22"/>
          <w:szCs w:val="22"/>
        </w:rPr>
        <w:t xml:space="preserve">AQUISIÇÃO DE CARNES PARA ATENDER OS SERVIÇOS DE ACOLHIMENTO INSTITUCIONAL DA ALTA COMPLEXIDADE </w:t>
      </w:r>
      <w:r w:rsidR="00FB7560">
        <w:rPr>
          <w:rFonts w:ascii="Arial" w:hAnsi="Arial" w:cs="Arial"/>
          <w:b/>
          <w:sz w:val="22"/>
          <w:szCs w:val="22"/>
        </w:rPr>
        <w:t>CREM (CRIANÇAS E ADOLESCENTES) E CEMAPA (CENTRO MUNICIPAL DE ACOLHIMENTO PROVISÓRIO DE ADULTOS) DA SECRETARIA DE DESENVOLVIMENTO SOCIAL</w:t>
      </w:r>
      <w:r w:rsidR="00B37F8C">
        <w:rPr>
          <w:rFonts w:ascii="Arial" w:hAnsi="Arial" w:cs="Arial"/>
          <w:b/>
          <w:sz w:val="22"/>
          <w:szCs w:val="22"/>
        </w:rPr>
        <w:t>.</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00BF08C4" w:rsidRPr="00A60088">
        <w:rPr>
          <w:rFonts w:ascii="Arial" w:hAnsi="Arial" w:cs="Arial"/>
          <w:sz w:val="22"/>
          <w:szCs w:val="22"/>
        </w:rPr>
        <w:t>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BF6957">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37F8C" w:rsidRDefault="00B37F8C"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D20700" w:rsidRDefault="00D20700" w:rsidP="002E1A05">
      <w:pPr>
        <w:pStyle w:val="Cabealho"/>
        <w:tabs>
          <w:tab w:val="clear" w:pos="4419"/>
          <w:tab w:val="clear" w:pos="8838"/>
        </w:tabs>
        <w:jc w:val="both"/>
        <w:rPr>
          <w:rFonts w:ascii="Arial" w:hAnsi="Arial" w:cs="Arial"/>
          <w:sz w:val="22"/>
          <w:szCs w:val="22"/>
        </w:rPr>
      </w:pPr>
    </w:p>
    <w:p w:rsidR="00D20700" w:rsidRPr="00D20700" w:rsidRDefault="00D20700" w:rsidP="002E1A05">
      <w:pPr>
        <w:pStyle w:val="Cabealho"/>
        <w:tabs>
          <w:tab w:val="clear" w:pos="4419"/>
          <w:tab w:val="clear" w:pos="8838"/>
        </w:tabs>
        <w:jc w:val="both"/>
        <w:rPr>
          <w:rFonts w:ascii="Arial" w:hAnsi="Arial" w:cs="Arial"/>
          <w:b/>
          <w:sz w:val="22"/>
          <w:szCs w:val="22"/>
        </w:rPr>
      </w:pPr>
      <w:r w:rsidRPr="00D20700">
        <w:rPr>
          <w:rFonts w:ascii="Arial" w:hAnsi="Arial" w:cs="Arial"/>
          <w:b/>
          <w:sz w:val="22"/>
          <w:szCs w:val="22"/>
        </w:rPr>
        <w:t>3.3. Não serão aceitos pedidos de impugnação encaminhados via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37F8C" w:rsidRDefault="00B37F8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6957" w:rsidRDefault="00BF695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43751B">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035988">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035988">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37F8C" w:rsidRDefault="00B37F8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D20700" w:rsidRPr="00A60088" w:rsidRDefault="00D20700"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FB7560" w:rsidRPr="005B56C5" w:rsidRDefault="00FB7560" w:rsidP="00FB7560">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FB7560" w:rsidRPr="00A60088" w:rsidRDefault="00FB7560" w:rsidP="00FB7560">
      <w:pPr>
        <w:pStyle w:val="Cabealho"/>
        <w:tabs>
          <w:tab w:val="clear" w:pos="4419"/>
          <w:tab w:val="clear" w:pos="8838"/>
        </w:tabs>
        <w:jc w:val="both"/>
        <w:rPr>
          <w:rFonts w:ascii="Arial" w:hAnsi="Arial" w:cs="Arial"/>
          <w:sz w:val="22"/>
          <w:szCs w:val="22"/>
        </w:rPr>
      </w:pPr>
    </w:p>
    <w:p w:rsidR="00FB7560" w:rsidRPr="00A60088" w:rsidRDefault="00FB7560" w:rsidP="00FB7560">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FB7560" w:rsidRPr="00A60088" w:rsidRDefault="00FB7560" w:rsidP="00FB7560">
      <w:pPr>
        <w:pStyle w:val="Cabealho"/>
        <w:tabs>
          <w:tab w:val="clear" w:pos="4419"/>
          <w:tab w:val="clear" w:pos="8838"/>
        </w:tabs>
        <w:jc w:val="both"/>
        <w:rPr>
          <w:rFonts w:ascii="Arial" w:hAnsi="Arial" w:cs="Arial"/>
          <w:sz w:val="22"/>
          <w:szCs w:val="22"/>
        </w:rPr>
      </w:pPr>
    </w:p>
    <w:p w:rsidR="00FB7560" w:rsidRPr="00A60088" w:rsidRDefault="00FB7560" w:rsidP="00FB7560">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FB7560" w:rsidRPr="00A60088" w:rsidRDefault="00FB7560" w:rsidP="00FB7560">
      <w:pPr>
        <w:pStyle w:val="Cabealho"/>
        <w:tabs>
          <w:tab w:val="clear" w:pos="4419"/>
          <w:tab w:val="clear" w:pos="8838"/>
        </w:tabs>
        <w:jc w:val="both"/>
        <w:rPr>
          <w:rFonts w:ascii="Arial" w:hAnsi="Arial" w:cs="Arial"/>
          <w:sz w:val="22"/>
          <w:szCs w:val="22"/>
        </w:rPr>
      </w:pPr>
    </w:p>
    <w:p w:rsidR="00FB7560" w:rsidRPr="00201967" w:rsidRDefault="00FB7560" w:rsidP="00FB7560">
      <w:pPr>
        <w:pStyle w:val="Cabealho"/>
        <w:tabs>
          <w:tab w:val="clear" w:pos="4419"/>
          <w:tab w:val="clear" w:pos="8838"/>
        </w:tabs>
        <w:jc w:val="both"/>
        <w:rPr>
          <w:rFonts w:ascii="Arial" w:hAnsi="Arial" w:cs="Arial"/>
          <w:bCs/>
          <w:sz w:val="22"/>
          <w:szCs w:val="22"/>
        </w:rPr>
      </w:pPr>
      <w:r w:rsidRPr="00201967">
        <w:rPr>
          <w:rFonts w:ascii="Arial" w:hAnsi="Arial" w:cs="Arial"/>
          <w:bCs/>
          <w:sz w:val="22"/>
          <w:szCs w:val="22"/>
        </w:rPr>
        <w:t xml:space="preserve">8.1.12. Proclamação da empresa vencedora pelo critério de menor preço </w:t>
      </w:r>
      <w:r>
        <w:rPr>
          <w:rFonts w:ascii="Arial" w:hAnsi="Arial" w:cs="Arial"/>
          <w:bCs/>
          <w:sz w:val="22"/>
          <w:szCs w:val="22"/>
        </w:rPr>
        <w:t>por item.</w:t>
      </w:r>
      <w:r w:rsidRPr="00201967">
        <w:rPr>
          <w:rFonts w:ascii="Arial" w:hAnsi="Arial" w:cs="Arial"/>
          <w:bCs/>
          <w:sz w:val="22"/>
          <w:szCs w:val="22"/>
        </w:rPr>
        <w:t xml:space="preserve"> </w:t>
      </w:r>
    </w:p>
    <w:p w:rsidR="00FB7560" w:rsidRPr="00A60088" w:rsidRDefault="00FB7560" w:rsidP="00FB7560">
      <w:pPr>
        <w:pStyle w:val="Cabealho"/>
        <w:tabs>
          <w:tab w:val="clear" w:pos="4419"/>
          <w:tab w:val="clear" w:pos="8838"/>
        </w:tabs>
        <w:jc w:val="both"/>
        <w:rPr>
          <w:rFonts w:ascii="Arial" w:hAnsi="Arial" w:cs="Arial"/>
          <w:sz w:val="22"/>
          <w:szCs w:val="22"/>
        </w:rPr>
      </w:pPr>
    </w:p>
    <w:p w:rsidR="00FB7560" w:rsidRDefault="00FB7560" w:rsidP="00FB7560">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FB7560" w:rsidRPr="00A60088" w:rsidRDefault="00FB7560" w:rsidP="00FB7560">
      <w:pPr>
        <w:pStyle w:val="Cabealho"/>
        <w:tabs>
          <w:tab w:val="clear" w:pos="4419"/>
          <w:tab w:val="clear" w:pos="8838"/>
        </w:tabs>
        <w:jc w:val="both"/>
        <w:rPr>
          <w:rFonts w:ascii="Arial" w:hAnsi="Arial" w:cs="Arial"/>
          <w:sz w:val="22"/>
          <w:szCs w:val="22"/>
        </w:rPr>
      </w:pPr>
    </w:p>
    <w:p w:rsidR="00FB7560" w:rsidRDefault="00FB7560" w:rsidP="00FB7560">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222D6" w:rsidRDefault="00B222D6" w:rsidP="00B222D6">
      <w:pPr>
        <w:rPr>
          <w:rFonts w:ascii="Arial" w:hAnsi="Arial" w:cs="Arial"/>
          <w:b/>
          <w:bCs/>
          <w:sz w:val="22"/>
          <w:szCs w:val="22"/>
        </w:rPr>
      </w:pPr>
    </w:p>
    <w:p w:rsidR="00BF08C4" w:rsidRDefault="00BF08C4" w:rsidP="00B222D6">
      <w:pPr>
        <w:rPr>
          <w:rFonts w:ascii="Arial" w:hAnsi="Arial" w:cs="Arial"/>
          <w:b/>
          <w:sz w:val="22"/>
          <w:szCs w:val="22"/>
        </w:rPr>
      </w:pPr>
      <w:r w:rsidRPr="00A60088">
        <w:rPr>
          <w:rFonts w:ascii="Arial" w:hAnsi="Arial" w:cs="Arial"/>
          <w:b/>
          <w:sz w:val="22"/>
          <w:szCs w:val="22"/>
        </w:rPr>
        <w:t>Envelope nº. 01 “PROPOSTA COMERCIAL”</w:t>
      </w:r>
    </w:p>
    <w:p w:rsidR="00B222D6" w:rsidRPr="00A60088" w:rsidRDefault="00B222D6" w:rsidP="00B222D6">
      <w:pP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FB7560">
        <w:rPr>
          <w:rFonts w:ascii="Arial" w:hAnsi="Arial" w:cs="Arial"/>
          <w:b/>
          <w:sz w:val="22"/>
          <w:szCs w:val="22"/>
        </w:rPr>
        <w:t>94/2015</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B37F8C">
        <w:rPr>
          <w:rFonts w:ascii="Arial" w:hAnsi="Arial" w:cs="Arial"/>
          <w:b/>
          <w:sz w:val="22"/>
          <w:szCs w:val="22"/>
        </w:rPr>
        <w:t xml:space="preserve">AQUISIÇÃO DE CARNES PARA ATENDER OS SERVIÇOS DE ACOLHIMENTO INSTITUCIONAL DA ALTA COMPLEXIDADE </w:t>
      </w:r>
      <w:r w:rsidR="00FB7560">
        <w:rPr>
          <w:rFonts w:ascii="Arial" w:hAnsi="Arial" w:cs="Arial"/>
          <w:b/>
          <w:sz w:val="22"/>
          <w:szCs w:val="22"/>
        </w:rPr>
        <w:t>CREM (CRIANÇAS E ADOLESCENTES) E CEMAPA (CENTRO MUNICIPAL DE ACOLHIMENTO PROVISÓRIO DE ADULTOS) DA SECRETARIA DE DESENVOLVIMENTO SOCIAL</w:t>
      </w:r>
      <w:r w:rsidR="00B37F8C">
        <w:rPr>
          <w:rFonts w:ascii="Arial" w:hAnsi="Arial" w:cs="Arial"/>
          <w:b/>
          <w:sz w:val="22"/>
          <w:szCs w:val="22"/>
        </w:rPr>
        <w:t>.</w:t>
      </w:r>
    </w:p>
    <w:p w:rsidR="00B222D6" w:rsidRPr="00B222D6" w:rsidRDefault="00BF08C4" w:rsidP="00B222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222D6" w:rsidRDefault="00B222D6">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FB7560">
        <w:rPr>
          <w:rFonts w:ascii="Arial" w:hAnsi="Arial" w:cs="Arial"/>
          <w:b/>
          <w:sz w:val="22"/>
          <w:szCs w:val="22"/>
        </w:rPr>
        <w:t>94/2015</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B37F8C">
        <w:rPr>
          <w:rFonts w:ascii="Arial" w:hAnsi="Arial" w:cs="Arial"/>
          <w:b/>
          <w:sz w:val="22"/>
          <w:szCs w:val="22"/>
        </w:rPr>
        <w:t xml:space="preserve">AQUISIÇÃO DE CARNES PARA ATENDER OS SERVIÇOS DE ACOLHIMENTO INSTITUCIONAL DA ALTA COMPLEXIDADE </w:t>
      </w:r>
      <w:r w:rsidR="00FB7560">
        <w:rPr>
          <w:rFonts w:ascii="Arial" w:hAnsi="Arial" w:cs="Arial"/>
          <w:b/>
          <w:sz w:val="22"/>
          <w:szCs w:val="22"/>
        </w:rPr>
        <w:t>CREM (CRIANÇAS E ADOLESCENTES) E CEMAPA (CENTRO MUNICIPAL DE ACOLHIMENTO PROVISÓRIO DE ADULTOS) DA SECRETARIA DE DESENVOLVIMENTO SOCIAL</w:t>
      </w:r>
      <w:r w:rsidR="00B37F8C">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43751B">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37F8C" w:rsidRDefault="00B37F8C"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Pr>
          <w:rFonts w:ascii="Arial" w:hAnsi="Arial" w:cs="Arial"/>
          <w:iCs/>
          <w:sz w:val="22"/>
          <w:szCs w:val="22"/>
        </w:rPr>
        <w:t>9.4.2.1</w:t>
      </w:r>
      <w:r w:rsidRPr="00475B7E">
        <w:rPr>
          <w:rFonts w:ascii="Arial" w:hAnsi="Arial" w:cs="Arial"/>
          <w:iCs/>
          <w:sz w:val="22"/>
          <w:szCs w:val="22"/>
        </w:rPr>
        <w:t xml:space="preserve">. </w:t>
      </w:r>
      <w:r w:rsidR="00D654AA" w:rsidRPr="0076618F">
        <w:rPr>
          <w:rFonts w:ascii="Arial" w:hAnsi="Arial" w:cs="Arial"/>
          <w:sz w:val="22"/>
          <w:szCs w:val="22"/>
        </w:rPr>
        <w:t>Atestado de Capacidade Técnica da empresa, fornecido por pessoa jurídica de Direito Público</w:t>
      </w:r>
      <w:r w:rsidR="00D654AA">
        <w:rPr>
          <w:rFonts w:ascii="Arial" w:hAnsi="Arial" w:cs="Arial"/>
          <w:sz w:val="22"/>
          <w:szCs w:val="22"/>
        </w:rPr>
        <w:t xml:space="preserve"> ou Privado</w:t>
      </w:r>
      <w:r w:rsidR="00D654AA" w:rsidRPr="0076618F">
        <w:rPr>
          <w:rFonts w:ascii="Arial" w:hAnsi="Arial" w:cs="Arial"/>
          <w:sz w:val="22"/>
          <w:szCs w:val="22"/>
        </w:rPr>
        <w:t xml:space="preserve">, em papel timbrado, comprovando </w:t>
      </w:r>
      <w:r w:rsidR="00A55631">
        <w:rPr>
          <w:rFonts w:ascii="Arial" w:hAnsi="Arial" w:cs="Arial"/>
          <w:sz w:val="22"/>
          <w:szCs w:val="22"/>
        </w:rPr>
        <w:t>o fornecimento dos objetos</w:t>
      </w:r>
      <w:r w:rsidR="00D654AA" w:rsidRPr="0076618F">
        <w:rPr>
          <w:rFonts w:ascii="Arial" w:hAnsi="Arial" w:cs="Arial"/>
          <w:sz w:val="22"/>
          <w:szCs w:val="22"/>
        </w:rPr>
        <w:t xml:space="preserve">, compatíveis com </w:t>
      </w:r>
      <w:r w:rsidR="00D654AA">
        <w:rPr>
          <w:rFonts w:ascii="Arial" w:hAnsi="Arial" w:cs="Arial"/>
          <w:sz w:val="22"/>
          <w:szCs w:val="22"/>
        </w:rPr>
        <w:t xml:space="preserve">as características quantidades e prazos </w:t>
      </w:r>
      <w:r w:rsidR="00D654AA" w:rsidRPr="0076618F">
        <w:rPr>
          <w:rFonts w:ascii="Arial" w:hAnsi="Arial" w:cs="Arial"/>
          <w:sz w:val="22"/>
          <w:szCs w:val="22"/>
        </w:rPr>
        <w:t xml:space="preserve">dos </w:t>
      </w:r>
      <w:r w:rsidR="00D654AA">
        <w:rPr>
          <w:rFonts w:ascii="Arial" w:hAnsi="Arial" w:cs="Arial"/>
          <w:sz w:val="22"/>
          <w:szCs w:val="22"/>
        </w:rPr>
        <w:t xml:space="preserve">serviços </w:t>
      </w:r>
      <w:r w:rsidR="00D654AA" w:rsidRPr="0076618F">
        <w:rPr>
          <w:rFonts w:ascii="Arial" w:hAnsi="Arial" w:cs="Arial"/>
          <w:sz w:val="22"/>
          <w:szCs w:val="22"/>
        </w:rPr>
        <w:t xml:space="preserve">a serem </w:t>
      </w:r>
      <w:r w:rsidR="00D654AA">
        <w:rPr>
          <w:rFonts w:ascii="Arial" w:hAnsi="Arial" w:cs="Arial"/>
          <w:sz w:val="22"/>
          <w:szCs w:val="22"/>
        </w:rPr>
        <w:t xml:space="preserve">executados pelo </w:t>
      </w:r>
      <w:r w:rsidR="00D654AA" w:rsidRPr="0076618F">
        <w:rPr>
          <w:rFonts w:ascii="Arial" w:hAnsi="Arial" w:cs="Arial"/>
          <w:sz w:val="22"/>
          <w:szCs w:val="22"/>
        </w:rPr>
        <w:t>Município de Pouso Alegre</w:t>
      </w:r>
      <w:r w:rsidR="00D654AA">
        <w:rPr>
          <w:rFonts w:ascii="Arial" w:hAnsi="Arial" w:cs="Arial"/>
          <w:sz w:val="22"/>
          <w:szCs w:val="22"/>
        </w:rPr>
        <w:t>/MG</w:t>
      </w:r>
      <w:r w:rsidR="00D654AA" w:rsidRPr="0076618F">
        <w:rPr>
          <w:rFonts w:ascii="Arial" w:hAnsi="Arial" w:cs="Arial"/>
          <w:sz w:val="22"/>
          <w:szCs w:val="22"/>
        </w:rPr>
        <w:t>.</w:t>
      </w:r>
    </w:p>
    <w:p w:rsidR="00874FE7" w:rsidRPr="00874FE7" w:rsidRDefault="00874FE7" w:rsidP="00874FE7">
      <w:pPr>
        <w:spacing w:line="276" w:lineRule="auto"/>
        <w:jc w:val="both"/>
        <w:rPr>
          <w:rFonts w:ascii="Arial" w:hAnsi="Arial" w:cs="Arial"/>
          <w:sz w:val="22"/>
          <w:szCs w:val="22"/>
        </w:rPr>
      </w:pPr>
    </w:p>
    <w:p w:rsidR="00874FE7" w:rsidRDefault="004C0DD0" w:rsidP="00874FE7">
      <w:pPr>
        <w:spacing w:line="276" w:lineRule="auto"/>
        <w:jc w:val="both"/>
        <w:rPr>
          <w:rFonts w:ascii="Arial" w:hAnsi="Arial" w:cs="Arial"/>
          <w:sz w:val="22"/>
          <w:szCs w:val="22"/>
        </w:rPr>
      </w:pPr>
      <w:r>
        <w:rPr>
          <w:rFonts w:ascii="Arial" w:hAnsi="Arial" w:cs="Arial"/>
          <w:sz w:val="22"/>
          <w:szCs w:val="22"/>
        </w:rPr>
        <w:t>9.4.2.2</w:t>
      </w:r>
      <w:r w:rsidR="00874FE7">
        <w:rPr>
          <w:rFonts w:ascii="Arial" w:hAnsi="Arial" w:cs="Arial"/>
          <w:sz w:val="22"/>
          <w:szCs w:val="22"/>
        </w:rPr>
        <w:t>.</w:t>
      </w:r>
      <w:r w:rsidR="00874FE7" w:rsidRPr="00874FE7">
        <w:rPr>
          <w:rFonts w:ascii="Arial" w:hAnsi="Arial" w:cs="Arial"/>
          <w:sz w:val="22"/>
          <w:szCs w:val="22"/>
        </w:rPr>
        <w:t xml:space="preserve"> Os produtos a serem </w:t>
      </w:r>
      <w:r w:rsidR="00874FE7">
        <w:rPr>
          <w:rFonts w:ascii="Arial" w:hAnsi="Arial" w:cs="Arial"/>
          <w:sz w:val="22"/>
          <w:szCs w:val="22"/>
        </w:rPr>
        <w:t xml:space="preserve">adquiridos </w:t>
      </w:r>
      <w:r w:rsidR="00874FE7" w:rsidRPr="00874FE7">
        <w:rPr>
          <w:rFonts w:ascii="Arial" w:hAnsi="Arial" w:cs="Arial"/>
          <w:sz w:val="22"/>
          <w:szCs w:val="22"/>
        </w:rPr>
        <w:t>devem estar em conformidade com a Resolução – RDC/ANVISA nº 259 de 20 de setembro de 2002 que trata sobre o Regulamento Técnico para Rotulagem de Alimentos Embalados, com a Resolução RDC/ANVISA nº</w:t>
      </w:r>
      <w:r w:rsidR="00874FE7">
        <w:rPr>
          <w:rFonts w:ascii="Arial" w:hAnsi="Arial" w:cs="Arial"/>
          <w:sz w:val="22"/>
          <w:szCs w:val="22"/>
        </w:rPr>
        <w:t xml:space="preserve"> </w:t>
      </w:r>
      <w:r w:rsidR="00874FE7" w:rsidRPr="00874FE7">
        <w:rPr>
          <w:rFonts w:ascii="Arial" w:hAnsi="Arial" w:cs="Arial"/>
          <w:sz w:val="22"/>
          <w:szCs w:val="22"/>
        </w:rPr>
        <w:t>360 de 23 de dezembro de 2003 que trata sobre o Regulamento Técnico para Rotulagem Nutricional Obrigatória de Alimentos e Bebidas embalados.</w:t>
      </w:r>
    </w:p>
    <w:p w:rsidR="00874FE7" w:rsidRPr="00874FE7" w:rsidRDefault="00874FE7" w:rsidP="00874FE7">
      <w:pPr>
        <w:spacing w:line="276" w:lineRule="auto"/>
        <w:jc w:val="both"/>
        <w:rPr>
          <w:rFonts w:ascii="Arial" w:hAnsi="Arial" w:cs="Arial"/>
          <w:sz w:val="22"/>
          <w:szCs w:val="22"/>
        </w:rPr>
      </w:pPr>
    </w:p>
    <w:p w:rsidR="00874FE7" w:rsidRDefault="004C0DD0" w:rsidP="00874FE7">
      <w:pPr>
        <w:spacing w:line="276" w:lineRule="auto"/>
        <w:jc w:val="both"/>
        <w:rPr>
          <w:rFonts w:ascii="Arial" w:hAnsi="Arial" w:cs="Arial"/>
          <w:sz w:val="22"/>
          <w:szCs w:val="22"/>
        </w:rPr>
      </w:pPr>
      <w:r>
        <w:rPr>
          <w:rFonts w:ascii="Arial" w:hAnsi="Arial" w:cs="Arial"/>
          <w:sz w:val="22"/>
          <w:szCs w:val="22"/>
        </w:rPr>
        <w:t>9.4.2.3</w:t>
      </w:r>
      <w:r w:rsidR="00874FE7">
        <w:rPr>
          <w:rFonts w:ascii="Arial" w:hAnsi="Arial" w:cs="Arial"/>
          <w:sz w:val="22"/>
          <w:szCs w:val="22"/>
        </w:rPr>
        <w:t>.  Registro no SIF, IMA ou SIM.</w:t>
      </w:r>
    </w:p>
    <w:p w:rsidR="00874FE7" w:rsidRPr="00874FE7" w:rsidRDefault="00874FE7" w:rsidP="00874FE7">
      <w:pPr>
        <w:spacing w:line="276" w:lineRule="auto"/>
        <w:jc w:val="both"/>
        <w:rPr>
          <w:rFonts w:ascii="Arial" w:hAnsi="Arial" w:cs="Arial"/>
          <w:sz w:val="22"/>
          <w:szCs w:val="22"/>
        </w:rPr>
      </w:pPr>
    </w:p>
    <w:p w:rsidR="004C0DD0" w:rsidRDefault="004C0DD0" w:rsidP="00874FE7">
      <w:pPr>
        <w:spacing w:line="276" w:lineRule="auto"/>
        <w:jc w:val="both"/>
        <w:rPr>
          <w:rFonts w:ascii="Arial" w:hAnsi="Arial" w:cs="Arial"/>
          <w:sz w:val="22"/>
          <w:szCs w:val="22"/>
        </w:rPr>
      </w:pPr>
      <w:r>
        <w:rPr>
          <w:rFonts w:ascii="Arial" w:hAnsi="Arial" w:cs="Arial"/>
          <w:sz w:val="22"/>
          <w:szCs w:val="22"/>
        </w:rPr>
        <w:t>9.4.2.4</w:t>
      </w:r>
      <w:r w:rsidR="00874FE7">
        <w:rPr>
          <w:rFonts w:ascii="Arial" w:hAnsi="Arial" w:cs="Arial"/>
          <w:sz w:val="22"/>
          <w:szCs w:val="22"/>
        </w:rPr>
        <w:t>.</w:t>
      </w:r>
      <w:r w:rsidR="00874FE7" w:rsidRPr="00874FE7">
        <w:rPr>
          <w:rFonts w:ascii="Arial" w:hAnsi="Arial" w:cs="Arial"/>
          <w:sz w:val="22"/>
          <w:szCs w:val="22"/>
        </w:rPr>
        <w:t xml:space="preserve"> Registro da empresa e do responsável técnico perante o conselho regional de medicina veterinária (CRMV) com anuidade do ano em exercício paga.</w:t>
      </w:r>
    </w:p>
    <w:p w:rsidR="00874FE7" w:rsidRDefault="004C0DD0" w:rsidP="00874FE7">
      <w:pPr>
        <w:spacing w:line="276" w:lineRule="auto"/>
        <w:jc w:val="both"/>
        <w:rPr>
          <w:rFonts w:ascii="Arial" w:hAnsi="Arial" w:cs="Arial"/>
          <w:sz w:val="22"/>
          <w:szCs w:val="22"/>
        </w:rPr>
      </w:pPr>
      <w:r>
        <w:rPr>
          <w:rFonts w:ascii="Arial" w:hAnsi="Arial" w:cs="Arial"/>
          <w:sz w:val="22"/>
          <w:szCs w:val="22"/>
        </w:rPr>
        <w:t>9.4.2.5.</w:t>
      </w:r>
      <w:r w:rsidR="00874FE7" w:rsidRPr="00874FE7">
        <w:rPr>
          <w:rFonts w:ascii="Arial" w:hAnsi="Arial" w:cs="Arial"/>
          <w:sz w:val="22"/>
          <w:szCs w:val="22"/>
        </w:rPr>
        <w:t xml:space="preserve"> Registro de rótulo do produto no MINIISTÉRIO DA AGRICULTURA, PECUÁRIA E ABASTECIMENTO (MAOA/SIF/DIPOA ou IMA);</w:t>
      </w:r>
    </w:p>
    <w:p w:rsidR="004C0DD0" w:rsidRPr="00874FE7" w:rsidRDefault="004C0DD0" w:rsidP="00874FE7">
      <w:pPr>
        <w:spacing w:line="276" w:lineRule="auto"/>
        <w:jc w:val="both"/>
        <w:rPr>
          <w:rFonts w:ascii="Arial" w:hAnsi="Arial" w:cs="Arial"/>
          <w:sz w:val="22"/>
          <w:szCs w:val="22"/>
        </w:rPr>
      </w:pPr>
    </w:p>
    <w:p w:rsidR="00874FE7" w:rsidRDefault="004C0DD0" w:rsidP="00874FE7">
      <w:pPr>
        <w:spacing w:line="276" w:lineRule="auto"/>
        <w:jc w:val="both"/>
        <w:rPr>
          <w:rFonts w:ascii="Arial" w:hAnsi="Arial" w:cs="Arial"/>
          <w:sz w:val="22"/>
          <w:szCs w:val="22"/>
        </w:rPr>
      </w:pPr>
      <w:r>
        <w:rPr>
          <w:rFonts w:ascii="Arial" w:hAnsi="Arial" w:cs="Arial"/>
          <w:sz w:val="22"/>
          <w:szCs w:val="22"/>
        </w:rPr>
        <w:t>9.4.2.6.</w:t>
      </w:r>
      <w:r w:rsidR="00874FE7" w:rsidRPr="00874FE7">
        <w:rPr>
          <w:rFonts w:ascii="Arial" w:hAnsi="Arial" w:cs="Arial"/>
          <w:sz w:val="22"/>
          <w:szCs w:val="22"/>
        </w:rPr>
        <w:t xml:space="preserve"> Ficha técnica do fabricante do produto cotado que deverá ter os itens preenchidos e assinados pelo Responsável Técnico;</w:t>
      </w:r>
    </w:p>
    <w:p w:rsidR="004C0DD0" w:rsidRPr="00874FE7" w:rsidRDefault="004C0DD0" w:rsidP="00874FE7">
      <w:pPr>
        <w:spacing w:line="276" w:lineRule="auto"/>
        <w:jc w:val="both"/>
        <w:rPr>
          <w:rFonts w:ascii="Arial" w:hAnsi="Arial" w:cs="Arial"/>
          <w:sz w:val="22"/>
          <w:szCs w:val="22"/>
        </w:rPr>
      </w:pPr>
    </w:p>
    <w:p w:rsidR="00874FE7" w:rsidRDefault="004C0DD0" w:rsidP="00874FE7">
      <w:pPr>
        <w:spacing w:line="276" w:lineRule="auto"/>
        <w:jc w:val="both"/>
        <w:rPr>
          <w:rFonts w:ascii="Arial" w:hAnsi="Arial" w:cs="Arial"/>
          <w:sz w:val="22"/>
          <w:szCs w:val="22"/>
        </w:rPr>
      </w:pPr>
      <w:r>
        <w:rPr>
          <w:rFonts w:ascii="Arial" w:hAnsi="Arial" w:cs="Arial"/>
          <w:sz w:val="22"/>
          <w:szCs w:val="22"/>
        </w:rPr>
        <w:t xml:space="preserve">9.4.2.7. </w:t>
      </w:r>
      <w:r w:rsidR="00874FE7" w:rsidRPr="00874FE7">
        <w:rPr>
          <w:rFonts w:ascii="Arial" w:hAnsi="Arial" w:cs="Arial"/>
          <w:sz w:val="22"/>
          <w:szCs w:val="22"/>
        </w:rPr>
        <w:t>Registro da empresa e do responsável técnico perante o conselho regional de medicina veterinária (CRMV) com anuidade do ano em exercício paga;</w:t>
      </w:r>
    </w:p>
    <w:p w:rsidR="008E2553" w:rsidRDefault="008E2553" w:rsidP="00874FE7">
      <w:pPr>
        <w:spacing w:line="276" w:lineRule="auto"/>
        <w:jc w:val="both"/>
        <w:rPr>
          <w:rFonts w:ascii="Arial" w:hAnsi="Arial" w:cs="Arial"/>
          <w:sz w:val="22"/>
          <w:szCs w:val="22"/>
        </w:rPr>
      </w:pPr>
    </w:p>
    <w:p w:rsidR="008E2553" w:rsidRDefault="008E2553" w:rsidP="008E2553">
      <w:pPr>
        <w:autoSpaceDE w:val="0"/>
        <w:autoSpaceDN w:val="0"/>
        <w:adjustRightInd w:val="0"/>
        <w:jc w:val="both"/>
        <w:rPr>
          <w:rFonts w:ascii="Arial" w:hAnsi="Arial" w:cs="Arial"/>
          <w:iCs/>
          <w:sz w:val="22"/>
          <w:szCs w:val="22"/>
        </w:rPr>
      </w:pPr>
      <w:r>
        <w:rPr>
          <w:rFonts w:ascii="Arial" w:hAnsi="Arial" w:cs="Arial"/>
          <w:iCs/>
          <w:sz w:val="22"/>
          <w:szCs w:val="22"/>
        </w:rPr>
        <w:t>9.4.3. Alvará de Localização e Funcionamento em vigência.</w:t>
      </w:r>
    </w:p>
    <w:p w:rsidR="008E2553" w:rsidRDefault="008E2553" w:rsidP="008E2553">
      <w:pPr>
        <w:autoSpaceDE w:val="0"/>
        <w:autoSpaceDN w:val="0"/>
        <w:adjustRightInd w:val="0"/>
        <w:jc w:val="both"/>
        <w:rPr>
          <w:rFonts w:ascii="Arial" w:hAnsi="Arial" w:cs="Arial"/>
          <w:iCs/>
          <w:sz w:val="22"/>
          <w:szCs w:val="22"/>
        </w:rPr>
      </w:pPr>
    </w:p>
    <w:p w:rsidR="008E2553" w:rsidRDefault="008E2553" w:rsidP="008E2553">
      <w:pPr>
        <w:autoSpaceDE w:val="0"/>
        <w:autoSpaceDN w:val="0"/>
        <w:adjustRightInd w:val="0"/>
        <w:jc w:val="both"/>
        <w:rPr>
          <w:rFonts w:ascii="Arial" w:hAnsi="Arial" w:cs="Arial"/>
          <w:iCs/>
          <w:sz w:val="22"/>
          <w:szCs w:val="22"/>
        </w:rPr>
      </w:pPr>
      <w:r>
        <w:rPr>
          <w:rFonts w:ascii="Arial" w:hAnsi="Arial" w:cs="Arial"/>
          <w:iCs/>
          <w:sz w:val="22"/>
          <w:szCs w:val="22"/>
        </w:rPr>
        <w:t>9.4.4. Alvará Sanitário em vigência.</w:t>
      </w:r>
    </w:p>
    <w:p w:rsidR="00073986" w:rsidRDefault="00073986" w:rsidP="00D654AA">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D20700">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CD6EC0" w:rsidRDefault="00CD6EC0"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D20700">
        <w:rPr>
          <w:rFonts w:ascii="Arial" w:hAnsi="Arial" w:cs="Arial"/>
          <w:b/>
          <w:bCs/>
          <w:iCs/>
          <w:sz w:val="22"/>
          <w:szCs w:val="22"/>
        </w:rPr>
        <w:t>01</w:t>
      </w:r>
      <w:r w:rsidRPr="00327A22">
        <w:rPr>
          <w:rFonts w:ascii="Arial" w:hAnsi="Arial" w:cs="Arial"/>
          <w:b/>
          <w:bCs/>
          <w:iCs/>
          <w:sz w:val="22"/>
          <w:szCs w:val="22"/>
        </w:rPr>
        <w:t>/1</w:t>
      </w:r>
      <w:r w:rsidR="00D20700">
        <w:rPr>
          <w:rFonts w:ascii="Arial" w:hAnsi="Arial" w:cs="Arial"/>
          <w:b/>
          <w:bCs/>
          <w:iCs/>
          <w:sz w:val="22"/>
          <w:szCs w:val="22"/>
        </w:rPr>
        <w:t>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4F4A5F" w:rsidRDefault="004F4A5F"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E80460" w:rsidRDefault="00E80460"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D20700">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222D6" w:rsidRPr="00A60088" w:rsidRDefault="00B222D6" w:rsidP="00B222D6">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222D6" w:rsidRPr="00A60088" w:rsidRDefault="00B222D6" w:rsidP="00B222D6">
      <w:pPr>
        <w:autoSpaceDE w:val="0"/>
        <w:autoSpaceDN w:val="0"/>
        <w:adjustRightInd w:val="0"/>
        <w:jc w:val="both"/>
        <w:rPr>
          <w:rFonts w:ascii="Arial" w:hAnsi="Arial" w:cs="Arial"/>
          <w:sz w:val="22"/>
          <w:szCs w:val="22"/>
        </w:rPr>
      </w:pPr>
    </w:p>
    <w:p w:rsidR="00B222D6" w:rsidRPr="00A60088" w:rsidRDefault="00B222D6" w:rsidP="00B222D6">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222D6" w:rsidRPr="00A60088" w:rsidRDefault="00B222D6" w:rsidP="00B222D6">
      <w:pPr>
        <w:autoSpaceDE w:val="0"/>
        <w:autoSpaceDN w:val="0"/>
        <w:adjustRightInd w:val="0"/>
        <w:jc w:val="both"/>
        <w:rPr>
          <w:rFonts w:ascii="Arial" w:hAnsi="Arial" w:cs="Arial"/>
          <w:sz w:val="22"/>
          <w:szCs w:val="22"/>
        </w:rPr>
      </w:pPr>
    </w:p>
    <w:p w:rsidR="00B222D6" w:rsidRPr="00A60088" w:rsidRDefault="00B222D6" w:rsidP="00B222D6">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222D6" w:rsidRPr="00A60088" w:rsidRDefault="00B222D6" w:rsidP="00B222D6">
      <w:pPr>
        <w:jc w:val="both"/>
        <w:rPr>
          <w:rFonts w:ascii="Arial" w:hAnsi="Arial" w:cs="Arial"/>
          <w:bCs/>
          <w:iCs/>
          <w:sz w:val="22"/>
          <w:szCs w:val="22"/>
        </w:rPr>
      </w:pPr>
    </w:p>
    <w:p w:rsidR="00B222D6" w:rsidRPr="00A60088" w:rsidRDefault="00B222D6" w:rsidP="00B222D6">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222D6" w:rsidRPr="00A60088" w:rsidRDefault="00B222D6" w:rsidP="00B222D6">
      <w:pPr>
        <w:jc w:val="both"/>
        <w:rPr>
          <w:rFonts w:ascii="Arial" w:hAnsi="Arial" w:cs="Arial"/>
          <w:bCs/>
          <w:iCs/>
          <w:sz w:val="22"/>
          <w:szCs w:val="22"/>
        </w:rPr>
      </w:pPr>
    </w:p>
    <w:p w:rsidR="00B222D6" w:rsidRPr="00A60088" w:rsidRDefault="00B222D6" w:rsidP="00B222D6">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222D6" w:rsidRPr="00A60088" w:rsidRDefault="00B222D6" w:rsidP="00B222D6">
      <w:pPr>
        <w:jc w:val="both"/>
        <w:rPr>
          <w:rFonts w:ascii="Arial" w:hAnsi="Arial" w:cs="Arial"/>
          <w:bCs/>
          <w:iCs/>
          <w:sz w:val="22"/>
          <w:szCs w:val="22"/>
        </w:rPr>
      </w:pPr>
    </w:p>
    <w:p w:rsidR="00B222D6" w:rsidRPr="00A60088" w:rsidRDefault="00B222D6" w:rsidP="00B222D6">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222D6" w:rsidRPr="00A60088" w:rsidRDefault="00B222D6" w:rsidP="00B222D6">
      <w:pPr>
        <w:jc w:val="both"/>
        <w:rPr>
          <w:rFonts w:ascii="Arial" w:hAnsi="Arial" w:cs="Arial"/>
          <w:bCs/>
          <w:iCs/>
          <w:sz w:val="22"/>
          <w:szCs w:val="22"/>
        </w:rPr>
      </w:pPr>
    </w:p>
    <w:p w:rsidR="00B222D6" w:rsidRPr="00A60088" w:rsidRDefault="00B222D6" w:rsidP="00B222D6">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Pr>
          <w:rFonts w:ascii="Arial" w:hAnsi="Arial" w:cs="Arial"/>
          <w:bCs/>
          <w:iCs/>
          <w:sz w:val="22"/>
          <w:szCs w:val="22"/>
        </w:rPr>
        <w:t xml:space="preserve">ás </w:t>
      </w:r>
      <w:r w:rsidRPr="00A60088">
        <w:rPr>
          <w:rFonts w:ascii="Arial" w:hAnsi="Arial" w:cs="Arial"/>
          <w:bCs/>
          <w:iCs/>
          <w:sz w:val="22"/>
          <w:szCs w:val="22"/>
        </w:rPr>
        <w:t>contrarrazões em igual número de dias, que começarão a correr a partir do término do prazo da recorrente, sendo-lhes assegurada imediata vista dos autos do processo.</w:t>
      </w:r>
    </w:p>
    <w:p w:rsidR="00B222D6" w:rsidRPr="00A60088" w:rsidRDefault="00B222D6" w:rsidP="00B222D6">
      <w:pPr>
        <w:jc w:val="both"/>
        <w:rPr>
          <w:rFonts w:ascii="Arial" w:hAnsi="Arial" w:cs="Arial"/>
          <w:bCs/>
          <w:iCs/>
          <w:sz w:val="22"/>
          <w:szCs w:val="22"/>
        </w:rPr>
      </w:pPr>
    </w:p>
    <w:p w:rsidR="00B222D6" w:rsidRPr="00A60088" w:rsidRDefault="00B222D6" w:rsidP="00B222D6">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222D6" w:rsidRPr="00A60088" w:rsidRDefault="00B222D6" w:rsidP="00B222D6">
      <w:pPr>
        <w:jc w:val="both"/>
        <w:rPr>
          <w:rFonts w:ascii="Arial" w:hAnsi="Arial" w:cs="Arial"/>
          <w:bCs/>
          <w:iCs/>
          <w:sz w:val="22"/>
          <w:szCs w:val="22"/>
        </w:rPr>
      </w:pPr>
    </w:p>
    <w:p w:rsidR="00B222D6" w:rsidRPr="00A60088" w:rsidRDefault="00B222D6" w:rsidP="00B222D6">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222D6" w:rsidRPr="00A60088" w:rsidRDefault="00B222D6" w:rsidP="00B222D6">
      <w:pPr>
        <w:jc w:val="both"/>
        <w:rPr>
          <w:rFonts w:ascii="Arial" w:hAnsi="Arial" w:cs="Arial"/>
          <w:bCs/>
          <w:iCs/>
          <w:sz w:val="22"/>
          <w:szCs w:val="22"/>
        </w:rPr>
      </w:pPr>
    </w:p>
    <w:p w:rsidR="00B222D6" w:rsidRPr="00A60088" w:rsidRDefault="00B222D6" w:rsidP="00B222D6">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222D6" w:rsidRPr="00A60088" w:rsidRDefault="00B222D6" w:rsidP="00B222D6">
      <w:pPr>
        <w:jc w:val="both"/>
        <w:rPr>
          <w:rFonts w:ascii="Arial" w:hAnsi="Arial" w:cs="Arial"/>
          <w:bCs/>
          <w:iCs/>
          <w:sz w:val="22"/>
          <w:szCs w:val="22"/>
        </w:rPr>
      </w:pPr>
    </w:p>
    <w:p w:rsidR="00B222D6" w:rsidRPr="00A60088" w:rsidRDefault="00B222D6" w:rsidP="00B222D6">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222D6" w:rsidRDefault="00B222D6" w:rsidP="00B222D6">
      <w:pPr>
        <w:jc w:val="both"/>
        <w:rPr>
          <w:rFonts w:ascii="Arial" w:hAnsi="Arial" w:cs="Arial"/>
          <w:bCs/>
          <w:iCs/>
          <w:sz w:val="22"/>
          <w:szCs w:val="22"/>
        </w:rPr>
      </w:pPr>
    </w:p>
    <w:p w:rsidR="00B222D6" w:rsidRPr="00A60088" w:rsidRDefault="00B222D6" w:rsidP="00B222D6">
      <w:pPr>
        <w:jc w:val="both"/>
        <w:rPr>
          <w:rFonts w:ascii="Arial" w:hAnsi="Arial" w:cs="Arial"/>
          <w:bCs/>
          <w:iCs/>
          <w:sz w:val="22"/>
          <w:szCs w:val="22"/>
        </w:rPr>
      </w:pPr>
      <w:r w:rsidRPr="00A60088">
        <w:rPr>
          <w:rFonts w:ascii="Arial" w:hAnsi="Arial" w:cs="Arial"/>
          <w:bCs/>
          <w:iCs/>
          <w:sz w:val="22"/>
          <w:szCs w:val="22"/>
        </w:rPr>
        <w:t>11.31. Os envelopes contendo a documentação relativa à habilitação das licitantes desclassificadas e das classificadas não declaradas vencedoras permanecerão sob custódia do S</w:t>
      </w:r>
      <w:r>
        <w:rPr>
          <w:rFonts w:ascii="Arial" w:hAnsi="Arial" w:cs="Arial"/>
          <w:bCs/>
          <w:iCs/>
          <w:sz w:val="22"/>
          <w:szCs w:val="22"/>
        </w:rPr>
        <w:t>enhor</w:t>
      </w:r>
      <w:r w:rsidRPr="00A60088">
        <w:rPr>
          <w:rFonts w:ascii="Arial" w:hAnsi="Arial" w:cs="Arial"/>
          <w:bCs/>
          <w:iCs/>
          <w:sz w:val="22"/>
          <w:szCs w:val="22"/>
        </w:rPr>
        <w:t xml:space="preserve"> Pregoeiro até a efetiva formalização da contratação.</w:t>
      </w:r>
    </w:p>
    <w:p w:rsidR="00067EF0" w:rsidRPr="00A60088" w:rsidRDefault="00067EF0" w:rsidP="00067EF0">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43751B">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em total conformidade com o Edital e seus Anexos.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43751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 art</w:t>
      </w:r>
      <w:r w:rsidR="00225498">
        <w:rPr>
          <w:rFonts w:ascii="Arial" w:hAnsi="Arial" w:cs="Arial"/>
          <w:iCs/>
          <w:sz w:val="22"/>
          <w:szCs w:val="22"/>
        </w:rPr>
        <w:t>s</w:t>
      </w:r>
      <w:r w:rsidRPr="00A60088">
        <w:rPr>
          <w:rFonts w:ascii="Arial" w:hAnsi="Arial" w:cs="Arial"/>
          <w:iCs/>
          <w:sz w:val="22"/>
          <w:szCs w:val="22"/>
        </w:rPr>
        <w:t>.</w:t>
      </w:r>
      <w:r w:rsidR="00225498">
        <w:rPr>
          <w:rFonts w:ascii="Arial" w:hAnsi="Arial" w:cs="Arial"/>
          <w:iCs/>
          <w:sz w:val="22"/>
          <w:szCs w:val="22"/>
        </w:rPr>
        <w:t xml:space="preserve"> 77 e</w:t>
      </w:r>
      <w:r w:rsidRPr="00A60088">
        <w:rPr>
          <w:rFonts w:ascii="Arial" w:hAnsi="Arial" w:cs="Arial"/>
          <w:iCs/>
          <w:sz w:val="22"/>
          <w:szCs w:val="22"/>
        </w:rPr>
        <w:t xml:space="preserve"> 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Pr="00A60088">
        <w:rPr>
          <w:rFonts w:ascii="Arial" w:hAnsi="Arial" w:cs="Arial"/>
          <w:iCs/>
          <w:sz w:val="22"/>
          <w:szCs w:val="22"/>
        </w:rPr>
        <w:t>, por prazo não superior a 05 (cinco)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9D4906" w:rsidRDefault="009D4906">
      <w:pPr>
        <w:rPr>
          <w:rFonts w:ascii="Arial" w:hAnsi="Arial" w:cs="Arial"/>
          <w:b/>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667B" w:rsidRPr="00A652A3"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 – MINUTA DO TERMO DE CONTRATO</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90667B" w:rsidRDefault="0090667B"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FB7560">
        <w:rPr>
          <w:rFonts w:ascii="Arial" w:hAnsi="Arial" w:cs="Arial"/>
          <w:bCs/>
          <w:iCs/>
          <w:sz w:val="22"/>
          <w:szCs w:val="22"/>
        </w:rPr>
        <w:t>04 de dezembro</w:t>
      </w:r>
      <w:r w:rsidR="00BA255F">
        <w:rPr>
          <w:rFonts w:ascii="Arial" w:hAnsi="Arial" w:cs="Arial"/>
          <w:bCs/>
          <w:iCs/>
          <w:sz w:val="22"/>
          <w:szCs w:val="22"/>
        </w:rPr>
        <w:t xml:space="preserve"> de 2015</w:t>
      </w:r>
      <w:r w:rsidR="005C4F2E">
        <w:rPr>
          <w:rFonts w:ascii="Arial" w:hAnsi="Arial" w:cs="Arial"/>
          <w:bCs/>
          <w:iCs/>
          <w:sz w:val="22"/>
          <w:szCs w:val="22"/>
        </w:rPr>
        <w:t>.</w:t>
      </w:r>
    </w:p>
    <w:p w:rsidR="00B222D6" w:rsidRPr="00A60088" w:rsidRDefault="00B222D6" w:rsidP="002E1A05">
      <w:pPr>
        <w:rPr>
          <w:rFonts w:ascii="Arial" w:hAnsi="Arial" w:cs="Arial"/>
          <w:sz w:val="22"/>
          <w:szCs w:val="22"/>
        </w:rPr>
      </w:pPr>
    </w:p>
    <w:p w:rsidR="00BF08C4" w:rsidRPr="005B56C5" w:rsidRDefault="00CD6EC0" w:rsidP="002E1A05">
      <w:pPr>
        <w:jc w:val="center"/>
        <w:rPr>
          <w:rFonts w:ascii="Arial" w:hAnsi="Arial" w:cs="Arial"/>
          <w:b/>
          <w:sz w:val="22"/>
          <w:szCs w:val="22"/>
        </w:rPr>
      </w:pPr>
      <w:r>
        <w:rPr>
          <w:rFonts w:ascii="Arial" w:hAnsi="Arial" w:cs="Arial"/>
          <w:b/>
          <w:sz w:val="22"/>
          <w:szCs w:val="22"/>
        </w:rPr>
        <w:t>Milton Alexandre Alves Neto</w:t>
      </w:r>
    </w:p>
    <w:p w:rsidR="00D654AA" w:rsidRPr="00B222D6" w:rsidRDefault="00BF08C4" w:rsidP="00B222D6">
      <w:pPr>
        <w:jc w:val="center"/>
        <w:rPr>
          <w:rFonts w:ascii="Arial" w:hAnsi="Arial" w:cs="Arial"/>
          <w:iCs/>
          <w:sz w:val="22"/>
          <w:szCs w:val="22"/>
        </w:rPr>
      </w:pPr>
      <w:r w:rsidRPr="005B56C5">
        <w:rPr>
          <w:rFonts w:ascii="Arial" w:hAnsi="Arial" w:cs="Arial"/>
          <w:iCs/>
          <w:sz w:val="22"/>
          <w:szCs w:val="22"/>
        </w:rPr>
        <w:t>Pregoeiro</w:t>
      </w:r>
    </w:p>
    <w:p w:rsidR="005B0036" w:rsidRDefault="005B0036" w:rsidP="00B222D6">
      <w:pPr>
        <w:rPr>
          <w:rFonts w:ascii="Arial" w:hAnsi="Arial" w:cs="Arial"/>
          <w:b/>
          <w:bCs/>
          <w:sz w:val="22"/>
          <w:szCs w:val="22"/>
          <w:u w:val="single"/>
        </w:rPr>
      </w:pPr>
    </w:p>
    <w:p w:rsidR="00B222D6" w:rsidRPr="00B222D6" w:rsidRDefault="00B222D6" w:rsidP="00B222D6">
      <w:pPr>
        <w:rPr>
          <w:rFonts w:ascii="Arial" w:hAnsi="Arial" w:cs="Arial"/>
          <w:b/>
          <w:bCs/>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221349">
        <w:rPr>
          <w:rFonts w:ascii="Arial" w:hAnsi="Arial" w:cs="Arial"/>
          <w:bCs/>
          <w:iCs/>
          <w:sz w:val="22"/>
          <w:szCs w:val="22"/>
        </w:rPr>
        <w:t>.....................................................................</w:t>
      </w:r>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E80460" w:rsidRDefault="00E80460"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E80460" w:rsidRDefault="00E80460"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7A39CC" w:rsidP="007C617C">
      <w:pPr>
        <w:rPr>
          <w:rFonts w:ascii="Arial" w:hAnsi="Arial" w:cs="Arial"/>
          <w:b/>
          <w:iCs/>
          <w:sz w:val="22"/>
          <w:szCs w:val="22"/>
          <w:u w:val="single"/>
        </w:rPr>
      </w:pPr>
      <w:r>
        <w:rPr>
          <w:rFonts w:ascii="Arial" w:hAnsi="Arial" w:cs="Arial"/>
          <w:b/>
          <w:iCs/>
          <w:sz w:val="22"/>
          <w:szCs w:val="22"/>
          <w:u w:val="single"/>
        </w:rPr>
        <w:br w:type="page"/>
      </w:r>
    </w:p>
    <w:p w:rsidR="000521D8" w:rsidRDefault="000521D8" w:rsidP="002E1A05">
      <w:pPr>
        <w:jc w:val="center"/>
        <w:rPr>
          <w:rFonts w:ascii="Arial" w:hAnsi="Arial" w:cs="Arial"/>
          <w:b/>
          <w:iCs/>
          <w:sz w:val="22"/>
          <w:szCs w:val="22"/>
          <w:u w:val="single"/>
        </w:rPr>
      </w:pPr>
    </w:p>
    <w:p w:rsidR="00C77ADA" w:rsidRDefault="00BF08C4" w:rsidP="007A34C8">
      <w:pPr>
        <w:jc w:val="center"/>
        <w:rPr>
          <w:rFonts w:ascii="Arial" w:hAnsi="Arial" w:cs="Arial"/>
          <w:b/>
          <w:sz w:val="22"/>
          <w:szCs w:val="22"/>
          <w:u w:val="single"/>
        </w:rPr>
      </w:pPr>
      <w:r w:rsidRPr="000B6DB0">
        <w:rPr>
          <w:rFonts w:ascii="Arial" w:hAnsi="Arial" w:cs="Arial"/>
          <w:b/>
          <w:sz w:val="22"/>
          <w:szCs w:val="22"/>
          <w:u w:val="single"/>
        </w:rPr>
        <w:t>ANEXO II</w:t>
      </w:r>
    </w:p>
    <w:p w:rsidR="00874FE7" w:rsidRDefault="00874FE7" w:rsidP="007A34C8">
      <w:pPr>
        <w:jc w:val="center"/>
        <w:rPr>
          <w:rFonts w:ascii="Arial" w:hAnsi="Arial" w:cs="Arial"/>
          <w:b/>
          <w:sz w:val="22"/>
          <w:szCs w:val="22"/>
          <w:u w:val="single"/>
        </w:rPr>
      </w:pPr>
    </w:p>
    <w:p w:rsidR="007A39CC" w:rsidRPr="008E2553" w:rsidRDefault="00B457E5" w:rsidP="008E2553">
      <w:pPr>
        <w:jc w:val="center"/>
        <w:rPr>
          <w:rFonts w:ascii="Arial" w:hAnsi="Arial" w:cs="Arial"/>
          <w:b/>
          <w:bCs/>
          <w:sz w:val="22"/>
          <w:szCs w:val="22"/>
        </w:rPr>
      </w:pPr>
      <w:r w:rsidRPr="00E80460">
        <w:rPr>
          <w:rFonts w:ascii="Arial" w:hAnsi="Arial" w:cs="Arial"/>
          <w:b/>
          <w:bCs/>
          <w:sz w:val="22"/>
          <w:szCs w:val="22"/>
        </w:rPr>
        <w:t>TERMO DE REFERÊNCIA</w:t>
      </w:r>
    </w:p>
    <w:p w:rsidR="007A39CC" w:rsidRPr="00B222D6" w:rsidRDefault="007A39CC" w:rsidP="007A39CC">
      <w:pPr>
        <w:widowControl w:val="0"/>
        <w:autoSpaceDE w:val="0"/>
        <w:autoSpaceDN w:val="0"/>
        <w:adjustRightInd w:val="0"/>
        <w:spacing w:line="360" w:lineRule="auto"/>
        <w:jc w:val="both"/>
        <w:rPr>
          <w:rFonts w:ascii="Arial" w:hAnsi="Arial" w:cs="Arial"/>
          <w:b/>
          <w:sz w:val="22"/>
          <w:u w:val="single"/>
        </w:rPr>
      </w:pPr>
      <w:r w:rsidRPr="00B222D6">
        <w:rPr>
          <w:rFonts w:ascii="Arial" w:hAnsi="Arial" w:cs="Arial"/>
          <w:b/>
          <w:sz w:val="22"/>
          <w:u w:val="single"/>
        </w:rPr>
        <w:t>1- OBJETO</w:t>
      </w:r>
    </w:p>
    <w:p w:rsidR="00B222D6" w:rsidRPr="00B222D6" w:rsidRDefault="00B222D6" w:rsidP="00B222D6">
      <w:pPr>
        <w:jc w:val="both"/>
        <w:rPr>
          <w:rFonts w:ascii="Arial" w:hAnsi="Arial" w:cs="Arial"/>
          <w:sz w:val="22"/>
          <w:szCs w:val="22"/>
        </w:rPr>
      </w:pPr>
      <w:r w:rsidRPr="00B222D6">
        <w:rPr>
          <w:rFonts w:ascii="Arial" w:hAnsi="Arial" w:cs="Arial"/>
          <w:sz w:val="22"/>
          <w:szCs w:val="22"/>
        </w:rPr>
        <w:t xml:space="preserve">AQUISIÇÃO DE CARNES PARA ATENDER OS SERVIÇOS DE ACOLHIMENTO INSTITUCIONAL DA ALTA COMPLEXIDADE CREM (CRIANÇAS E ADOLESCENTES) E CEMAPA (CENTRO MUNICIPAL DE ACOLHIMENTO PROVISÓRIO DE ADULTOS) DA SECRETARIA DE DESENVOLVIMENTO SOCIAL. </w:t>
      </w:r>
    </w:p>
    <w:p w:rsidR="007A39CC" w:rsidRPr="007A39CC" w:rsidRDefault="007A39CC" w:rsidP="007A39CC">
      <w:pPr>
        <w:widowControl w:val="0"/>
        <w:autoSpaceDE w:val="0"/>
        <w:autoSpaceDN w:val="0"/>
        <w:adjustRightInd w:val="0"/>
        <w:spacing w:line="360" w:lineRule="auto"/>
        <w:jc w:val="both"/>
        <w:rPr>
          <w:rFonts w:ascii="Arial" w:hAnsi="Arial" w:cs="Arial"/>
          <w:b/>
          <w:sz w:val="22"/>
        </w:rPr>
      </w:pPr>
    </w:p>
    <w:p w:rsidR="007A39CC" w:rsidRPr="00B222D6" w:rsidRDefault="007A39CC" w:rsidP="00321A51">
      <w:pPr>
        <w:widowControl w:val="0"/>
        <w:autoSpaceDE w:val="0"/>
        <w:autoSpaceDN w:val="0"/>
        <w:adjustRightInd w:val="0"/>
        <w:spacing w:line="360" w:lineRule="auto"/>
        <w:jc w:val="both"/>
        <w:rPr>
          <w:rFonts w:ascii="Arial" w:hAnsi="Arial" w:cs="Arial"/>
          <w:b/>
          <w:sz w:val="22"/>
          <w:u w:val="single"/>
        </w:rPr>
      </w:pPr>
      <w:r w:rsidRPr="00B222D6">
        <w:rPr>
          <w:rFonts w:ascii="Arial" w:hAnsi="Arial" w:cs="Arial"/>
          <w:b/>
          <w:sz w:val="22"/>
          <w:u w:val="single"/>
        </w:rPr>
        <w:t>2- ESPECIFICAÇÃO</w:t>
      </w:r>
    </w:p>
    <w:tbl>
      <w:tblPr>
        <w:tblW w:w="98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6663"/>
        <w:gridCol w:w="1275"/>
        <w:gridCol w:w="1276"/>
      </w:tblGrid>
      <w:tr w:rsidR="007A39CC" w:rsidRPr="00874FE7" w:rsidTr="00874FE7">
        <w:tc>
          <w:tcPr>
            <w:tcW w:w="676" w:type="dxa"/>
          </w:tcPr>
          <w:p w:rsidR="007A39CC" w:rsidRPr="00874FE7" w:rsidRDefault="007A39CC" w:rsidP="007A39CC">
            <w:pPr>
              <w:autoSpaceDE w:val="0"/>
              <w:autoSpaceDN w:val="0"/>
              <w:adjustRightInd w:val="0"/>
              <w:jc w:val="center"/>
              <w:rPr>
                <w:rFonts w:ascii="Arial" w:hAnsi="Arial" w:cs="Arial"/>
                <w:b/>
                <w:sz w:val="16"/>
                <w:szCs w:val="16"/>
              </w:rPr>
            </w:pPr>
            <w:r w:rsidRPr="00874FE7">
              <w:rPr>
                <w:rFonts w:ascii="Arial" w:hAnsi="Arial" w:cs="Arial"/>
                <w:b/>
                <w:sz w:val="16"/>
                <w:szCs w:val="16"/>
              </w:rPr>
              <w:t>Nº</w:t>
            </w:r>
          </w:p>
          <w:p w:rsidR="007A39CC" w:rsidRPr="00874FE7" w:rsidRDefault="007A39CC" w:rsidP="007A39CC">
            <w:pPr>
              <w:autoSpaceDE w:val="0"/>
              <w:autoSpaceDN w:val="0"/>
              <w:adjustRightInd w:val="0"/>
              <w:jc w:val="center"/>
              <w:rPr>
                <w:rFonts w:ascii="Arial" w:hAnsi="Arial" w:cs="Arial"/>
                <w:b/>
                <w:sz w:val="16"/>
                <w:szCs w:val="16"/>
              </w:rPr>
            </w:pPr>
          </w:p>
        </w:tc>
        <w:tc>
          <w:tcPr>
            <w:tcW w:w="6663" w:type="dxa"/>
          </w:tcPr>
          <w:p w:rsidR="007A39CC" w:rsidRPr="00874FE7" w:rsidRDefault="007A39CC" w:rsidP="007A39CC">
            <w:pPr>
              <w:autoSpaceDE w:val="0"/>
              <w:autoSpaceDN w:val="0"/>
              <w:adjustRightInd w:val="0"/>
              <w:jc w:val="center"/>
              <w:rPr>
                <w:rFonts w:ascii="Arial" w:hAnsi="Arial" w:cs="Arial"/>
                <w:b/>
                <w:sz w:val="16"/>
                <w:szCs w:val="16"/>
              </w:rPr>
            </w:pPr>
            <w:r w:rsidRPr="00874FE7">
              <w:rPr>
                <w:rFonts w:ascii="Arial" w:hAnsi="Arial" w:cs="Arial"/>
                <w:b/>
                <w:sz w:val="16"/>
                <w:szCs w:val="16"/>
              </w:rPr>
              <w:t>DESCRIÇÃO</w:t>
            </w:r>
          </w:p>
        </w:tc>
        <w:tc>
          <w:tcPr>
            <w:tcW w:w="1275" w:type="dxa"/>
          </w:tcPr>
          <w:p w:rsidR="007A39CC" w:rsidRPr="00874FE7" w:rsidRDefault="007A39CC" w:rsidP="007A39CC">
            <w:pPr>
              <w:autoSpaceDE w:val="0"/>
              <w:autoSpaceDN w:val="0"/>
              <w:adjustRightInd w:val="0"/>
              <w:jc w:val="center"/>
              <w:rPr>
                <w:rFonts w:ascii="Arial" w:hAnsi="Arial" w:cs="Arial"/>
                <w:b/>
                <w:sz w:val="16"/>
                <w:szCs w:val="16"/>
              </w:rPr>
            </w:pPr>
            <w:r w:rsidRPr="00874FE7">
              <w:rPr>
                <w:rFonts w:ascii="Arial" w:hAnsi="Arial" w:cs="Arial"/>
                <w:b/>
                <w:sz w:val="16"/>
                <w:szCs w:val="16"/>
              </w:rPr>
              <w:t>UNID</w:t>
            </w:r>
          </w:p>
        </w:tc>
        <w:tc>
          <w:tcPr>
            <w:tcW w:w="1276" w:type="dxa"/>
          </w:tcPr>
          <w:p w:rsidR="007A39CC" w:rsidRPr="00874FE7" w:rsidRDefault="007A39CC" w:rsidP="007A39CC">
            <w:pPr>
              <w:autoSpaceDE w:val="0"/>
              <w:autoSpaceDN w:val="0"/>
              <w:adjustRightInd w:val="0"/>
              <w:jc w:val="center"/>
              <w:rPr>
                <w:rFonts w:ascii="Arial" w:hAnsi="Arial" w:cs="Arial"/>
                <w:b/>
                <w:sz w:val="16"/>
                <w:szCs w:val="16"/>
              </w:rPr>
            </w:pPr>
            <w:r w:rsidRPr="00874FE7">
              <w:rPr>
                <w:rFonts w:ascii="Arial" w:hAnsi="Arial" w:cs="Arial"/>
                <w:b/>
                <w:sz w:val="16"/>
                <w:szCs w:val="16"/>
              </w:rPr>
              <w:t>QUANT</w:t>
            </w:r>
          </w:p>
        </w:tc>
      </w:tr>
      <w:tr w:rsidR="007A39CC" w:rsidRPr="00874FE7" w:rsidTr="00874FE7">
        <w:tc>
          <w:tcPr>
            <w:tcW w:w="676" w:type="dxa"/>
          </w:tcPr>
          <w:p w:rsidR="007A39CC" w:rsidRPr="00874FE7" w:rsidRDefault="007A39CC" w:rsidP="007A39CC">
            <w:pPr>
              <w:autoSpaceDE w:val="0"/>
              <w:autoSpaceDN w:val="0"/>
              <w:adjustRightInd w:val="0"/>
              <w:jc w:val="both"/>
              <w:rPr>
                <w:rFonts w:ascii="Arial" w:hAnsi="Arial" w:cs="Arial"/>
                <w:sz w:val="16"/>
                <w:szCs w:val="16"/>
              </w:rPr>
            </w:pPr>
            <w:r w:rsidRPr="00874FE7">
              <w:rPr>
                <w:rFonts w:ascii="Arial" w:hAnsi="Arial" w:cs="Arial"/>
                <w:sz w:val="16"/>
                <w:szCs w:val="16"/>
              </w:rPr>
              <w:t>01</w:t>
            </w:r>
          </w:p>
        </w:tc>
        <w:tc>
          <w:tcPr>
            <w:tcW w:w="6663" w:type="dxa"/>
          </w:tcPr>
          <w:p w:rsidR="007A39CC" w:rsidRPr="00874FE7" w:rsidRDefault="007A39CC" w:rsidP="007A39CC">
            <w:pPr>
              <w:jc w:val="both"/>
              <w:rPr>
                <w:rFonts w:ascii="Arial" w:hAnsi="Arial" w:cs="Arial"/>
                <w:color w:val="000000"/>
                <w:sz w:val="16"/>
                <w:szCs w:val="16"/>
              </w:rPr>
            </w:pPr>
            <w:r w:rsidRPr="00874FE7">
              <w:rPr>
                <w:rFonts w:ascii="Arial" w:hAnsi="Arial" w:cs="Arial"/>
                <w:color w:val="000000"/>
                <w:sz w:val="16"/>
                <w:szCs w:val="16"/>
              </w:rPr>
              <w:t>CARNE DE FRANGO, PEDAÇOS COXAS  E SOBRECOXAS, SOB FORMA CONGELADA, EMBALAGEM UNITÁRIA BANDEJAS PLÁSTICAS REVESTIDAS COM PESO LÍQUIDO DE 1 (UM) KG, COM ETIQUETA LITOGRAFADA CONTENDO INFORMAÇÕES RELATIVAS AO PRODUTO: NOME, MARCA, PESO LÍQUIDO, CARIMBO DO SIF DO ESTABELECIMENTO PRODUTOR, LOTE E VALIDADE, INSTRUÇÃO DE ARMAZENAMENTO E CONSERVAÇÃO. SEM RESÍDUO AQUOSO. PRAZO DE VALIDADE MÍNIMO DE 01 ANO.</w:t>
            </w:r>
          </w:p>
        </w:tc>
        <w:tc>
          <w:tcPr>
            <w:tcW w:w="1275"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KG</w:t>
            </w:r>
          </w:p>
        </w:tc>
        <w:tc>
          <w:tcPr>
            <w:tcW w:w="1276"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300</w:t>
            </w:r>
          </w:p>
        </w:tc>
      </w:tr>
      <w:tr w:rsidR="007A39CC" w:rsidRPr="00874FE7" w:rsidTr="00874FE7">
        <w:tc>
          <w:tcPr>
            <w:tcW w:w="676" w:type="dxa"/>
          </w:tcPr>
          <w:p w:rsidR="007A39CC" w:rsidRPr="00874FE7" w:rsidRDefault="007A39CC" w:rsidP="007A39CC">
            <w:pPr>
              <w:autoSpaceDE w:val="0"/>
              <w:autoSpaceDN w:val="0"/>
              <w:adjustRightInd w:val="0"/>
              <w:jc w:val="both"/>
              <w:rPr>
                <w:rFonts w:ascii="Arial" w:hAnsi="Arial" w:cs="Arial"/>
                <w:sz w:val="16"/>
                <w:szCs w:val="16"/>
              </w:rPr>
            </w:pPr>
            <w:r w:rsidRPr="00874FE7">
              <w:rPr>
                <w:rFonts w:ascii="Arial" w:hAnsi="Arial" w:cs="Arial"/>
                <w:sz w:val="16"/>
                <w:szCs w:val="16"/>
              </w:rPr>
              <w:t>02</w:t>
            </w:r>
          </w:p>
        </w:tc>
        <w:tc>
          <w:tcPr>
            <w:tcW w:w="6663" w:type="dxa"/>
          </w:tcPr>
          <w:p w:rsidR="007A39CC" w:rsidRPr="00874FE7" w:rsidRDefault="007A39CC" w:rsidP="007A39CC">
            <w:pPr>
              <w:jc w:val="both"/>
              <w:rPr>
                <w:rFonts w:ascii="Arial" w:hAnsi="Arial" w:cs="Arial"/>
                <w:color w:val="000000"/>
                <w:sz w:val="16"/>
                <w:szCs w:val="16"/>
              </w:rPr>
            </w:pPr>
            <w:r w:rsidRPr="00874FE7">
              <w:rPr>
                <w:rFonts w:ascii="Arial" w:hAnsi="Arial" w:cs="Arial"/>
                <w:color w:val="000000"/>
                <w:sz w:val="16"/>
                <w:szCs w:val="16"/>
              </w:rPr>
              <w:t>CARNE DE FRANGO, FILÉ DE PEITO SEM OSSO, SOB FORMA CONGELADA, EMBALAGEM UNITÁRIA BANDEJAS PLÁSTICAS REVESTIDAS CONTENDO 1 (UM) KG, COM ETIQUETA LITOGRAFADA CONTENDO INFORMAÇÕES RELATIVAS AO PRODUTO: NOME, MARCA, PESO LÍQUIDO, CARIMBO DO SIF DO ESTABELECIMENTO PRODUTOR, LOTE E VALIDADE, INSTRUÇÃO DE ARMAZENAMENTO E CONSERVAÇÃO. SEM RESÍDUO AQUOSO. PRAZO DE VALIDADE MÍNIMO DE 01 ANO.</w:t>
            </w:r>
          </w:p>
        </w:tc>
        <w:tc>
          <w:tcPr>
            <w:tcW w:w="1275"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KG</w:t>
            </w:r>
          </w:p>
        </w:tc>
        <w:tc>
          <w:tcPr>
            <w:tcW w:w="1276"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1000</w:t>
            </w:r>
          </w:p>
        </w:tc>
      </w:tr>
      <w:tr w:rsidR="007A39CC" w:rsidRPr="00874FE7" w:rsidTr="00874FE7">
        <w:tc>
          <w:tcPr>
            <w:tcW w:w="676" w:type="dxa"/>
          </w:tcPr>
          <w:p w:rsidR="007A39CC" w:rsidRPr="00874FE7" w:rsidRDefault="007A39CC" w:rsidP="007A39CC">
            <w:pPr>
              <w:autoSpaceDE w:val="0"/>
              <w:autoSpaceDN w:val="0"/>
              <w:adjustRightInd w:val="0"/>
              <w:jc w:val="both"/>
              <w:rPr>
                <w:rFonts w:ascii="Arial" w:hAnsi="Arial" w:cs="Arial"/>
                <w:sz w:val="16"/>
                <w:szCs w:val="16"/>
              </w:rPr>
            </w:pPr>
            <w:r w:rsidRPr="00874FE7">
              <w:rPr>
                <w:rFonts w:ascii="Arial" w:hAnsi="Arial" w:cs="Arial"/>
                <w:sz w:val="16"/>
                <w:szCs w:val="16"/>
              </w:rPr>
              <w:t>03</w:t>
            </w:r>
          </w:p>
        </w:tc>
        <w:tc>
          <w:tcPr>
            <w:tcW w:w="6663" w:type="dxa"/>
          </w:tcPr>
          <w:p w:rsidR="007A39CC" w:rsidRPr="00874FE7" w:rsidRDefault="007A39CC" w:rsidP="007A39CC">
            <w:pPr>
              <w:jc w:val="both"/>
              <w:rPr>
                <w:rFonts w:ascii="Arial" w:hAnsi="Arial" w:cs="Arial"/>
                <w:color w:val="000000"/>
                <w:sz w:val="16"/>
                <w:szCs w:val="16"/>
              </w:rPr>
            </w:pPr>
            <w:r w:rsidRPr="00874FE7">
              <w:rPr>
                <w:rFonts w:ascii="Arial" w:hAnsi="Arial" w:cs="Arial"/>
                <w:color w:val="000000"/>
                <w:sz w:val="16"/>
                <w:szCs w:val="16"/>
              </w:rPr>
              <w:t>LINGÜIÇA CALABRESA LINGUIÇA TIPO CALABRESA DE CARNE SUÍNA PURA E LIMPA, DE PRIMEIRA. QUALIDADE, APRESENTANDO-SE EM GOMOS UNIFORMES, ,ADICIONADA DE TOUCINHO E TEMPEROS NATURAIS EM PROPORÇÕES ADEQUADAS AO TIPO CALABRÊS, SUBMETIDA AO PROCESSO DE CURA, EMBALADA À VÁCUO, EMBALAGEM  TRANSPARENTE, LIMPA E ATÓXICA, NÃO VIOLADA, RESISTENTE, QUE GARANTA A INTEGRIDADE DO PRODUTO ATÉ O MOMENTO DO CONSUMO, CONENDO NO MÁXIMO 5 KG. A EMBALAGEM DEVERÁ CONTER EXATAMENTE OS DADOS DE IDENTIFICAÇÃO, PROCEDÊNCIA, INFORMAÇÕES NUTRICIONAIS, NÚMERO DO LOTE, DATA DE VALIDADE, PESO LÍQUIDO, NÚMERO DO REGISTRO NO MINISTÉRIO DA AGRICULTURA SIF DIPOA E CARIMBO DE INSPEÇÃO DO SIF. O PRODUTO DEVERÁ APRESENTAR VALIDADE MÍNIMA DE 20 (VINTE) DIAS A PARTIR DA DATA DE ENTREGA NA UNIDADE REQUISITANTE.</w:t>
            </w:r>
          </w:p>
        </w:tc>
        <w:tc>
          <w:tcPr>
            <w:tcW w:w="1275"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KG</w:t>
            </w:r>
          </w:p>
        </w:tc>
        <w:tc>
          <w:tcPr>
            <w:tcW w:w="1276"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20</w:t>
            </w:r>
          </w:p>
        </w:tc>
      </w:tr>
      <w:tr w:rsidR="007A39CC" w:rsidRPr="00874FE7" w:rsidTr="00874FE7">
        <w:tc>
          <w:tcPr>
            <w:tcW w:w="676" w:type="dxa"/>
          </w:tcPr>
          <w:p w:rsidR="007A39CC" w:rsidRPr="00874FE7" w:rsidRDefault="007A39CC" w:rsidP="007A39CC">
            <w:pPr>
              <w:autoSpaceDE w:val="0"/>
              <w:autoSpaceDN w:val="0"/>
              <w:adjustRightInd w:val="0"/>
              <w:jc w:val="both"/>
              <w:rPr>
                <w:rFonts w:ascii="Arial" w:hAnsi="Arial" w:cs="Arial"/>
                <w:sz w:val="16"/>
                <w:szCs w:val="16"/>
              </w:rPr>
            </w:pPr>
            <w:r w:rsidRPr="00874FE7">
              <w:rPr>
                <w:rFonts w:ascii="Arial" w:hAnsi="Arial" w:cs="Arial"/>
                <w:sz w:val="16"/>
                <w:szCs w:val="16"/>
              </w:rPr>
              <w:t>0</w:t>
            </w:r>
            <w:r w:rsidR="005B0036">
              <w:rPr>
                <w:rFonts w:ascii="Arial" w:hAnsi="Arial" w:cs="Arial"/>
                <w:sz w:val="16"/>
                <w:szCs w:val="16"/>
              </w:rPr>
              <w:t>4</w:t>
            </w:r>
          </w:p>
        </w:tc>
        <w:tc>
          <w:tcPr>
            <w:tcW w:w="6663" w:type="dxa"/>
          </w:tcPr>
          <w:p w:rsidR="007A39CC" w:rsidRPr="00874FE7" w:rsidRDefault="007A39CC" w:rsidP="007A39CC">
            <w:pPr>
              <w:jc w:val="both"/>
              <w:rPr>
                <w:rFonts w:ascii="Arial" w:hAnsi="Arial" w:cs="Arial"/>
                <w:color w:val="000000"/>
                <w:sz w:val="16"/>
                <w:szCs w:val="16"/>
              </w:rPr>
            </w:pPr>
            <w:r w:rsidRPr="00874FE7">
              <w:rPr>
                <w:rFonts w:ascii="Arial" w:hAnsi="Arial" w:cs="Arial"/>
                <w:color w:val="000000"/>
                <w:sz w:val="16"/>
                <w:szCs w:val="16"/>
              </w:rPr>
              <w:t>BACON – BACON DEFUMADO EM PEÇA, EMBALADO À VÁCUO, EMBALAGEM TRANSPARENTE, LIMPA, ATÓXICA, RESISTENTE, NÃO VIOLADA, QUE GARANTA A INTEGRIDADE DO PRODUTO ATÉ O MOMENTO DO CONSUMO,DEVERÁ CONTER EXATAMENTE OS DADOS DE IDENTIFICAÇÃO, PROCEDÊNCIA, INFORMAÇÕES NUTRICIONAIS, NÚMERO DE LOTE, DATA DE VALIDADE, QUANTIDADE, NÚMERO DE REGISTRO NO MINISTÉRIO DA AGRICULTURA SIF/DIPOA  E CARIMBO DE INSPEÇÃO DO SIF. O PRODUTO DEVERÁ APRESENTAR VALIDADE MÍNIMA DE 30 (TRINTA) DIAS A PARTIR DA DATA DE ENTREGA NA UNIDADE REQUISITANTE.</w:t>
            </w:r>
          </w:p>
          <w:p w:rsidR="007A39CC" w:rsidRPr="00874FE7" w:rsidRDefault="007A39CC" w:rsidP="007A39CC">
            <w:pPr>
              <w:jc w:val="both"/>
              <w:rPr>
                <w:rFonts w:ascii="Arial" w:hAnsi="Arial" w:cs="Arial"/>
                <w:color w:val="000000"/>
                <w:sz w:val="16"/>
                <w:szCs w:val="16"/>
              </w:rPr>
            </w:pPr>
          </w:p>
        </w:tc>
        <w:tc>
          <w:tcPr>
            <w:tcW w:w="1275"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KG</w:t>
            </w:r>
          </w:p>
        </w:tc>
        <w:tc>
          <w:tcPr>
            <w:tcW w:w="1276"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15</w:t>
            </w:r>
          </w:p>
        </w:tc>
      </w:tr>
      <w:tr w:rsidR="007A39CC" w:rsidRPr="00874FE7" w:rsidTr="00874FE7">
        <w:tc>
          <w:tcPr>
            <w:tcW w:w="676" w:type="dxa"/>
          </w:tcPr>
          <w:p w:rsidR="007A39CC" w:rsidRPr="00874FE7" w:rsidRDefault="007A39CC" w:rsidP="007A39CC">
            <w:pPr>
              <w:autoSpaceDE w:val="0"/>
              <w:autoSpaceDN w:val="0"/>
              <w:adjustRightInd w:val="0"/>
              <w:jc w:val="both"/>
              <w:rPr>
                <w:rFonts w:ascii="Arial" w:hAnsi="Arial" w:cs="Arial"/>
                <w:sz w:val="16"/>
                <w:szCs w:val="16"/>
              </w:rPr>
            </w:pPr>
            <w:r w:rsidRPr="00874FE7">
              <w:rPr>
                <w:rFonts w:ascii="Arial" w:hAnsi="Arial" w:cs="Arial"/>
                <w:sz w:val="16"/>
                <w:szCs w:val="16"/>
              </w:rPr>
              <w:t>0</w:t>
            </w:r>
            <w:r w:rsidR="005B0036">
              <w:rPr>
                <w:rFonts w:ascii="Arial" w:hAnsi="Arial" w:cs="Arial"/>
                <w:sz w:val="16"/>
                <w:szCs w:val="16"/>
              </w:rPr>
              <w:t>5</w:t>
            </w:r>
          </w:p>
        </w:tc>
        <w:tc>
          <w:tcPr>
            <w:tcW w:w="6663" w:type="dxa"/>
          </w:tcPr>
          <w:p w:rsidR="007A39CC" w:rsidRPr="00874FE7" w:rsidRDefault="007A39CC" w:rsidP="007A39CC">
            <w:pPr>
              <w:jc w:val="both"/>
              <w:rPr>
                <w:rFonts w:ascii="Arial" w:hAnsi="Arial" w:cs="Arial"/>
                <w:color w:val="000000"/>
                <w:sz w:val="16"/>
                <w:szCs w:val="16"/>
              </w:rPr>
            </w:pPr>
            <w:r w:rsidRPr="00874FE7">
              <w:rPr>
                <w:rFonts w:ascii="Arial" w:hAnsi="Arial" w:cs="Arial"/>
                <w:color w:val="000000"/>
                <w:sz w:val="16"/>
                <w:szCs w:val="16"/>
              </w:rPr>
              <w:t>PATINHO MOÍDO, GRANULADA, PACOTE 2KGS, CONGELAMENTO IQF. CARNE BOVINA DE ANIMAL MACHO, PATINHO, DEVIDAMENTE INSPECIONADA ( SIF E/OU SISP) A PEÇA AINDA REFRIADA A MESMA É SUBMETIDA Á MOAGEM. EM SEGUIDA ACONDICIONADOS NA EMBALAGEM PRIMÁRIA A VÁCUO E POSTERIORMENTE NA SECUNDÁRIA LACRADAS E RECEBEM UMA ETIQUETA TESTEIRA COM AS INFORMAÇÕES NECESSÁRIAS POR LEI.APARÊNCIA E COR: CARACTERISTICO ODOR E SABOR : CARACTERISTICOS TEXTURA: MACIA CARACTERÍSTICA AUSÊNCIA DE SUJIDADES, PARASITOS E LARVAS. PRAZO DE VALIDADE: MINIMA DE 12 MESES EM TEMPERATURA DE ATÉ 12ºC. EMBALAGEM: PRÍMARIA : SACOS PLÁSTICO DE POLIETILENO TRANSPARENTE RESISTENTE ATÓXICO COM ETIQUETA INTERNA DE IDENTIFICAÇÃO COM VEDAÇÃO TERMOSSOLDADA, PESO LÍQUIDO: 2 KG. SECUNDÁRIA: CAIXA DE PAPELÃO PARDA, REFORÇADA COM 10 PACOTES DE 2KG= 20 KG/ CAIXA COM ETIQUETAS DE IDENTIFICAÇÃO. O PRODUTO DEVERÁ SER ROTULADO DE ACORDO COM A LEGISLAÇÃO VIGENTE.</w:t>
            </w:r>
          </w:p>
          <w:p w:rsidR="007A39CC" w:rsidRPr="00874FE7" w:rsidRDefault="007A39CC" w:rsidP="007A39CC">
            <w:pPr>
              <w:jc w:val="both"/>
              <w:rPr>
                <w:rFonts w:ascii="Arial" w:hAnsi="Arial" w:cs="Arial"/>
                <w:color w:val="000000"/>
                <w:sz w:val="16"/>
                <w:szCs w:val="16"/>
              </w:rPr>
            </w:pPr>
          </w:p>
        </w:tc>
        <w:tc>
          <w:tcPr>
            <w:tcW w:w="1275"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KG</w:t>
            </w:r>
          </w:p>
        </w:tc>
        <w:tc>
          <w:tcPr>
            <w:tcW w:w="1276"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960</w:t>
            </w:r>
          </w:p>
        </w:tc>
      </w:tr>
    </w:tbl>
    <w:p w:rsidR="008E2553" w:rsidRDefault="008E2553"/>
    <w:tbl>
      <w:tblPr>
        <w:tblW w:w="98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6663"/>
        <w:gridCol w:w="1275"/>
        <w:gridCol w:w="1276"/>
      </w:tblGrid>
      <w:tr w:rsidR="007A39CC" w:rsidRPr="00874FE7" w:rsidTr="00874FE7">
        <w:tc>
          <w:tcPr>
            <w:tcW w:w="676" w:type="dxa"/>
          </w:tcPr>
          <w:p w:rsidR="007A39CC" w:rsidRPr="00874FE7" w:rsidRDefault="007A39CC" w:rsidP="007A39CC">
            <w:pPr>
              <w:autoSpaceDE w:val="0"/>
              <w:autoSpaceDN w:val="0"/>
              <w:adjustRightInd w:val="0"/>
              <w:jc w:val="both"/>
              <w:rPr>
                <w:rFonts w:ascii="Arial" w:hAnsi="Arial" w:cs="Arial"/>
                <w:sz w:val="16"/>
                <w:szCs w:val="16"/>
              </w:rPr>
            </w:pPr>
            <w:r w:rsidRPr="00874FE7">
              <w:rPr>
                <w:rFonts w:ascii="Arial" w:hAnsi="Arial" w:cs="Arial"/>
                <w:sz w:val="16"/>
                <w:szCs w:val="16"/>
              </w:rPr>
              <w:t>0</w:t>
            </w:r>
            <w:r w:rsidR="005B0036">
              <w:rPr>
                <w:rFonts w:ascii="Arial" w:hAnsi="Arial" w:cs="Arial"/>
                <w:sz w:val="16"/>
                <w:szCs w:val="16"/>
              </w:rPr>
              <w:t>6</w:t>
            </w:r>
          </w:p>
        </w:tc>
        <w:tc>
          <w:tcPr>
            <w:tcW w:w="6663" w:type="dxa"/>
          </w:tcPr>
          <w:p w:rsidR="007A39CC" w:rsidRPr="00874FE7" w:rsidRDefault="007A39CC" w:rsidP="007A39CC">
            <w:pPr>
              <w:jc w:val="both"/>
              <w:rPr>
                <w:rFonts w:ascii="Arial" w:hAnsi="Arial" w:cs="Arial"/>
                <w:color w:val="000000"/>
                <w:sz w:val="16"/>
                <w:szCs w:val="16"/>
              </w:rPr>
            </w:pPr>
            <w:r w:rsidRPr="00874FE7">
              <w:rPr>
                <w:rFonts w:ascii="Arial" w:hAnsi="Arial" w:cs="Arial"/>
                <w:color w:val="000000"/>
                <w:sz w:val="16"/>
                <w:szCs w:val="16"/>
              </w:rPr>
              <w:t xml:space="preserve">PATINHO CORTADO EM CUBOS SEM OSSO SUBMETIDA A PROCESSO DE CONGELAMENTO IQF EM PCT 2 KG. CARNE BOVINA DE ANIMAL MACHO, PATINHO, COM A PEÇA AINDA RESFRIADA, CORTASE EM CUBOS COM EQUIPAMENTO APROPRIADO E ENCAMINHADOS PARA TÚNEL DE CONGELAMENTO COM TECNOLOGIA IQF PARA CONGELAMENTO INDIVIDUAL DOS CUBOS/ TIRAS. ACONDICIONADOS NA EMBALAGEM PRIMÁRI E POSTERIORMENTE NA SECUNDÁRIA LACRADAS E RECEBEM UMA ETIQUETA TESTEIRA COM AS INFORMAÇÕES NECESSÁRIAS POR LEI. APARÊNCIA E COR: CARACTERÍSTICO, ODOR E SABOR: CARACTERÍSTICOS, TEXTURA: MACIA CARACTERÍSTICA, AUSÊNCIA DE SUJIDADES, PARASITOS E LARVAS. PRAZO DE VALIDADE: MÍNIMA DE 12 MESES EM TEMPERATURA DE ATÉ 12ºC. EMBALAGEM: PRÍMARIA: SACOS PLÁSTICO DE POLIETILENO TRANSPARENTE. RESISTENTE ATÓXICO COM ETIQUETA INTERNA DE IDENTIFICAÇÃO COM VEDAÇÃO TERMOSSOLADADA, PESO LÍQUIDO: 2KG, VÁCUO: SEM. SECUNDÁRIA: CAIXA DE PAPELÃO PARDA, REFORÇADA COM 06 PACOTES DE 2 KG = 12 KG/ CAIXA COM ETIQUETAS DE IDENTIFICAÇÃO. O PRODUTO DEVERÁ SER ROTULADO DE ACORDO COM A LEGISLAÇÃO VIGENTE .  </w:t>
            </w:r>
          </w:p>
          <w:p w:rsidR="007A39CC" w:rsidRPr="00874FE7" w:rsidRDefault="007A39CC" w:rsidP="007A39CC">
            <w:pPr>
              <w:jc w:val="both"/>
              <w:rPr>
                <w:rFonts w:ascii="Arial" w:hAnsi="Arial" w:cs="Arial"/>
                <w:color w:val="000000"/>
                <w:sz w:val="16"/>
                <w:szCs w:val="16"/>
              </w:rPr>
            </w:pPr>
          </w:p>
        </w:tc>
        <w:tc>
          <w:tcPr>
            <w:tcW w:w="1275"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KG</w:t>
            </w:r>
          </w:p>
        </w:tc>
        <w:tc>
          <w:tcPr>
            <w:tcW w:w="1276"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1200</w:t>
            </w:r>
          </w:p>
        </w:tc>
      </w:tr>
      <w:tr w:rsidR="007A39CC" w:rsidRPr="00874FE7" w:rsidTr="00874FE7">
        <w:tc>
          <w:tcPr>
            <w:tcW w:w="676" w:type="dxa"/>
          </w:tcPr>
          <w:p w:rsidR="007A39CC" w:rsidRPr="00874FE7" w:rsidRDefault="007A39CC" w:rsidP="007A39CC">
            <w:pPr>
              <w:autoSpaceDE w:val="0"/>
              <w:autoSpaceDN w:val="0"/>
              <w:adjustRightInd w:val="0"/>
              <w:jc w:val="both"/>
              <w:rPr>
                <w:rFonts w:ascii="Arial" w:hAnsi="Arial" w:cs="Arial"/>
                <w:sz w:val="16"/>
                <w:szCs w:val="16"/>
              </w:rPr>
            </w:pPr>
            <w:r w:rsidRPr="00874FE7">
              <w:rPr>
                <w:rFonts w:ascii="Arial" w:hAnsi="Arial" w:cs="Arial"/>
                <w:sz w:val="16"/>
                <w:szCs w:val="16"/>
              </w:rPr>
              <w:t>0</w:t>
            </w:r>
            <w:r w:rsidR="005B0036">
              <w:rPr>
                <w:rFonts w:ascii="Arial" w:hAnsi="Arial" w:cs="Arial"/>
                <w:sz w:val="16"/>
                <w:szCs w:val="16"/>
              </w:rPr>
              <w:t>7</w:t>
            </w:r>
          </w:p>
        </w:tc>
        <w:tc>
          <w:tcPr>
            <w:tcW w:w="6663" w:type="dxa"/>
          </w:tcPr>
          <w:p w:rsidR="007A39CC" w:rsidRPr="00874FE7" w:rsidRDefault="007A39CC" w:rsidP="007A39CC">
            <w:pPr>
              <w:jc w:val="both"/>
              <w:rPr>
                <w:rFonts w:ascii="Arial" w:hAnsi="Arial" w:cs="Arial"/>
                <w:color w:val="000000"/>
                <w:sz w:val="16"/>
                <w:szCs w:val="16"/>
              </w:rPr>
            </w:pPr>
            <w:r w:rsidRPr="00874FE7">
              <w:rPr>
                <w:rFonts w:ascii="Arial" w:hAnsi="Arial" w:cs="Arial"/>
                <w:color w:val="000000"/>
                <w:sz w:val="16"/>
                <w:szCs w:val="16"/>
              </w:rPr>
              <w:t>SALSICHA PRODUTO CÁRNEO INDUSTRIALIZADO. TIPO HOT - DOG, SEM MANCHAS ESVERDEADAS PARDACENTA, SEM QUEBRA OU DEFORMAÇÃO, COM ASPECTO, COR, ODOR, SABOR E TEXTURA CARACTERISTICO, OBTIDO DA EMULSÃO DE CARNE DE UMA OU MAIS ESPÉCIE DE ANIMAIS DE AÇÕUGUE, ADICIONADO DE INGREDIENTES E CONDIMENTOS ( EXCETO PIMENTA) TRITURADOS E COZIDOS. DEVERÁ SER PREPARADA COM CARNES E TOUCINHOS EM PERFEITO ESTADO DE CONSERVAÇÃO, NÃO SENDO PERMITIDA A SUBSTITUIÇÃO DE TOUCINHO POR GORDURA BOVINA E NEM EMPREGO DE CARNES E GORDURAS PROVENIENTES DE ANIMAIS EQUINOS CANINOS, FELINOS NEM TECIDOS INFERIORES, TAIS COMO PELE E CARTILAGENS (CONSTAR NO LAUDO). A PORCENTAGEM DE ÁGUA OU GELO NÃO DEVERÁ ULTRAPASSAR 10% EM PESO. O PRODUTO NÃO DEVERÁ APRESENTAR SUPERFÍCIE ÚMIDA, PEGAJOSA, EXSUDATO, LÍQUIDO EM PARTES FLÁCIDAS OU DE CONSISTÊNCIA ANORMAL, COM INDÍCIOS DE FERMENTAÇÃO PÚTRIDA. O PESO UNITÁRIO DE CADA GOMO DEVERÁ SER DE 40 ( QUARENTA) GRAMAS, CONTENDO PESO LÍQUIDO DE 3 A 4 KG POR EMBALAGEM PRIMÁRIA. EMBALAGEM PRIMÁRIA: À VÁCUO, ATÓXICA, TRANSPARENTE E LACRADA, RESISTENTE AO TRANSPORTE E ARMAZENAMENTO, COM CAPACIDADE PARA ATÉ 3 (TRÊS) A 5 ( CINCO) QUILOS POR EMBALAGEM SECUNDÁRIA: CAIXA DE PAPELÃO REFORÇADA, LACRADA COM FITA ADESIVA, RESISTENTE AO TRANSPORTE E ARMAZENAMENTO ADEQUADO, GARANTIDO A INTEGRIDADE DO PRODUTO, COM CAPACIDADE PARA ATÉ 12( DOZE) QUILOS. SERÁ CONSIDERADA IMPRÓPRIA E SERÁ RECUSADA, A EMBALAGEM DEFEITUOSA OU INADEQUADA QUE EXPONHA O PRODUTO À CONTAMINAÇÃO E/ OU DETERIORAÇÃO. ROTULAGEM DEVE ESTAR DE ACORDO COM A REGULAMENTAÇÃO VIGENTE. VALIDADE MÍNIMA DE 180 DIAS, A PARTIR DA DATA DE FABRICAÇÃO E 45 DIAS DA DATA DE ENTREGA. O PRODUTO DEVERÁ ESTAR DE ACORDO COM A LEGISLAÇÃO VIGENTE, EM ESPECIAL: A RESOLUÇÃO RDC Nº175  DE 08/07/2003 - ANVISA / MS, A RESOLUÇÃO RDC N º12 DE 02/01/2001 -  ANVISA/MS. PORTARIA Nº 167 1002 - SVS/MS, PORTARIA Nº 540 - SVS/MS DE 27/10/1997, DECRETO Nº 12.486/78, DA SECRETARIA DE SAÚDE DO ESTADO DE SÃO PAULO, CVS - 6 DE 1999, INSTRUÇÃO NORMATIVA Nº4 DE 2000 DA M.A.P.A.</w:t>
            </w:r>
          </w:p>
          <w:p w:rsidR="007A39CC" w:rsidRPr="00874FE7" w:rsidRDefault="007A39CC" w:rsidP="007A39CC">
            <w:pPr>
              <w:jc w:val="both"/>
              <w:rPr>
                <w:rFonts w:ascii="Arial" w:hAnsi="Arial" w:cs="Arial"/>
                <w:color w:val="000000"/>
                <w:sz w:val="16"/>
                <w:szCs w:val="16"/>
              </w:rPr>
            </w:pPr>
          </w:p>
        </w:tc>
        <w:tc>
          <w:tcPr>
            <w:tcW w:w="1275"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KG</w:t>
            </w:r>
          </w:p>
        </w:tc>
        <w:tc>
          <w:tcPr>
            <w:tcW w:w="1276"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800</w:t>
            </w:r>
          </w:p>
        </w:tc>
      </w:tr>
      <w:tr w:rsidR="007A39CC" w:rsidRPr="00874FE7" w:rsidTr="00874FE7">
        <w:tc>
          <w:tcPr>
            <w:tcW w:w="676" w:type="dxa"/>
          </w:tcPr>
          <w:p w:rsidR="007A39CC" w:rsidRPr="00874FE7" w:rsidRDefault="005B0036" w:rsidP="007A39CC">
            <w:pPr>
              <w:autoSpaceDE w:val="0"/>
              <w:autoSpaceDN w:val="0"/>
              <w:adjustRightInd w:val="0"/>
              <w:jc w:val="both"/>
              <w:rPr>
                <w:rFonts w:ascii="Arial" w:hAnsi="Arial" w:cs="Arial"/>
                <w:sz w:val="16"/>
                <w:szCs w:val="16"/>
              </w:rPr>
            </w:pPr>
            <w:r>
              <w:rPr>
                <w:rFonts w:ascii="Arial" w:hAnsi="Arial" w:cs="Arial"/>
                <w:sz w:val="16"/>
                <w:szCs w:val="16"/>
              </w:rPr>
              <w:t>08</w:t>
            </w:r>
          </w:p>
        </w:tc>
        <w:tc>
          <w:tcPr>
            <w:tcW w:w="6663" w:type="dxa"/>
          </w:tcPr>
          <w:p w:rsidR="007A39CC" w:rsidRPr="00874FE7" w:rsidRDefault="007A39CC" w:rsidP="007A39CC">
            <w:pPr>
              <w:jc w:val="both"/>
              <w:rPr>
                <w:rFonts w:ascii="Arial" w:hAnsi="Arial" w:cs="Arial"/>
                <w:color w:val="000000"/>
                <w:sz w:val="16"/>
                <w:szCs w:val="16"/>
              </w:rPr>
            </w:pPr>
            <w:r w:rsidRPr="00874FE7">
              <w:rPr>
                <w:rFonts w:ascii="Arial" w:hAnsi="Arial" w:cs="Arial"/>
                <w:color w:val="000000"/>
                <w:sz w:val="16"/>
                <w:szCs w:val="16"/>
              </w:rPr>
              <w:t>CONTRA - FILE, BIFE ENTREFOLHADO, ARMAZANAMENTO CAIXA DE PAPELÃO. DATA DE FABRICAÇÃO: MÁX. 15% DO PRAZO DE VALIDADE COMPROMETIDO. EMBALAGEM: SACO PLÁSTICO INCOLOR ATÓXICO, LACRADO. PADRONIZAÇÃO: PORÇÃO UNIFORMES E PADRONIZAÇÕES. PESO: 0,120 KGS. TEMPERATURA: NÃO SUPERIOR A -15ºC. UNIDADE DE COMPRA: KILO(S), Complemento: Bifes com cobertura de gordura no máximo 3mm de espessura. Cada camada do produto deve estar interposta por plástico atóxico. Validade mínima do produto de 12 meses.</w:t>
            </w:r>
          </w:p>
        </w:tc>
        <w:tc>
          <w:tcPr>
            <w:tcW w:w="1275"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KG</w:t>
            </w:r>
          </w:p>
        </w:tc>
        <w:tc>
          <w:tcPr>
            <w:tcW w:w="1276"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300</w:t>
            </w:r>
          </w:p>
        </w:tc>
      </w:tr>
      <w:tr w:rsidR="007A39CC" w:rsidRPr="00874FE7" w:rsidTr="00874FE7">
        <w:tc>
          <w:tcPr>
            <w:tcW w:w="676" w:type="dxa"/>
          </w:tcPr>
          <w:p w:rsidR="007A39CC" w:rsidRPr="00874FE7" w:rsidRDefault="005B0036" w:rsidP="007A39CC">
            <w:pPr>
              <w:autoSpaceDE w:val="0"/>
              <w:autoSpaceDN w:val="0"/>
              <w:adjustRightInd w:val="0"/>
              <w:jc w:val="both"/>
              <w:rPr>
                <w:rFonts w:ascii="Arial" w:hAnsi="Arial" w:cs="Arial"/>
                <w:sz w:val="16"/>
                <w:szCs w:val="16"/>
              </w:rPr>
            </w:pPr>
            <w:r>
              <w:rPr>
                <w:rFonts w:ascii="Arial" w:hAnsi="Arial" w:cs="Arial"/>
                <w:sz w:val="16"/>
                <w:szCs w:val="16"/>
              </w:rPr>
              <w:t>09</w:t>
            </w:r>
          </w:p>
        </w:tc>
        <w:tc>
          <w:tcPr>
            <w:tcW w:w="6663"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LINGUIÇA FRESCAL, MISTA, COM ASPECTO NORMA, FIRME, SEM UMIDADE; ISENTA DE SUJIDADES, PARASITAS E LARVAS; MANTIDA EM TEMPERATURA DE REFRIGERAÇÃO ADEQUADA; ACONDICIONADA EM SACO DE POLIETILENO, DEVIDAMENTE FECHADO; E SUAS CONDIÇÕES DEVERÃO ESTAR DE ACORDO COM A NTA - 05( DECRETO 12486 DE 20/01/78)</w:t>
            </w:r>
          </w:p>
          <w:p w:rsidR="007A39CC" w:rsidRPr="00874FE7" w:rsidRDefault="007A39CC" w:rsidP="007A39CC">
            <w:pPr>
              <w:jc w:val="both"/>
              <w:rPr>
                <w:rFonts w:ascii="Arial" w:hAnsi="Arial" w:cs="Arial"/>
                <w:sz w:val="16"/>
                <w:szCs w:val="16"/>
              </w:rPr>
            </w:pPr>
          </w:p>
        </w:tc>
        <w:tc>
          <w:tcPr>
            <w:tcW w:w="1275"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KG</w:t>
            </w:r>
          </w:p>
        </w:tc>
        <w:tc>
          <w:tcPr>
            <w:tcW w:w="1276" w:type="dxa"/>
          </w:tcPr>
          <w:p w:rsidR="007A39CC" w:rsidRPr="00874FE7" w:rsidRDefault="007A39CC" w:rsidP="007A39CC">
            <w:pPr>
              <w:jc w:val="both"/>
              <w:rPr>
                <w:rFonts w:ascii="Arial" w:hAnsi="Arial" w:cs="Arial"/>
                <w:sz w:val="16"/>
                <w:szCs w:val="16"/>
              </w:rPr>
            </w:pPr>
            <w:r w:rsidRPr="00874FE7">
              <w:rPr>
                <w:rFonts w:ascii="Arial" w:hAnsi="Arial" w:cs="Arial"/>
                <w:sz w:val="16"/>
                <w:szCs w:val="16"/>
              </w:rPr>
              <w:t>400</w:t>
            </w:r>
          </w:p>
        </w:tc>
      </w:tr>
    </w:tbl>
    <w:p w:rsidR="007A39CC" w:rsidRPr="00954DE5" w:rsidRDefault="007A39CC" w:rsidP="007A39CC">
      <w:pPr>
        <w:widowControl w:val="0"/>
        <w:autoSpaceDE w:val="0"/>
        <w:autoSpaceDN w:val="0"/>
        <w:adjustRightInd w:val="0"/>
        <w:jc w:val="both"/>
        <w:rPr>
          <w:rFonts w:ascii="Arial" w:hAnsi="Arial" w:cs="Arial"/>
        </w:rPr>
      </w:pPr>
    </w:p>
    <w:p w:rsidR="007A39CC" w:rsidRPr="00874FE7" w:rsidRDefault="007A39CC" w:rsidP="007A39CC">
      <w:pPr>
        <w:widowControl w:val="0"/>
        <w:autoSpaceDE w:val="0"/>
        <w:autoSpaceDN w:val="0"/>
        <w:adjustRightInd w:val="0"/>
        <w:spacing w:line="360" w:lineRule="auto"/>
        <w:jc w:val="both"/>
        <w:rPr>
          <w:rFonts w:ascii="Arial" w:hAnsi="Arial" w:cs="Arial"/>
          <w:sz w:val="22"/>
          <w:szCs w:val="22"/>
        </w:rPr>
      </w:pPr>
      <w:r w:rsidRPr="00874FE7">
        <w:rPr>
          <w:rFonts w:ascii="Arial" w:hAnsi="Arial" w:cs="Arial"/>
          <w:sz w:val="22"/>
          <w:szCs w:val="22"/>
        </w:rPr>
        <w:t>Observação: A quantidade solicitada foi estimada com base no consumo analisado nos anos anteriores</w:t>
      </w:r>
    </w:p>
    <w:p w:rsidR="007A39CC" w:rsidRPr="00874FE7" w:rsidRDefault="007A39CC" w:rsidP="007A39CC">
      <w:pPr>
        <w:widowControl w:val="0"/>
        <w:autoSpaceDE w:val="0"/>
        <w:autoSpaceDN w:val="0"/>
        <w:adjustRightInd w:val="0"/>
        <w:spacing w:line="360" w:lineRule="auto"/>
        <w:jc w:val="both"/>
        <w:rPr>
          <w:rFonts w:ascii="Arial" w:hAnsi="Arial" w:cs="Arial"/>
          <w:sz w:val="22"/>
          <w:szCs w:val="22"/>
        </w:rPr>
      </w:pPr>
    </w:p>
    <w:p w:rsidR="00B222D6" w:rsidRPr="00B222D6" w:rsidRDefault="00B222D6" w:rsidP="00B222D6">
      <w:pPr>
        <w:spacing w:line="360" w:lineRule="auto"/>
        <w:rPr>
          <w:rFonts w:ascii="Arial" w:hAnsi="Arial" w:cs="Arial"/>
          <w:b/>
          <w:sz w:val="22"/>
          <w:szCs w:val="22"/>
          <w:u w:val="single"/>
        </w:rPr>
      </w:pPr>
      <w:r w:rsidRPr="00B222D6">
        <w:rPr>
          <w:rFonts w:ascii="Arial" w:hAnsi="Arial" w:cs="Arial"/>
          <w:b/>
          <w:sz w:val="22"/>
          <w:szCs w:val="22"/>
          <w:u w:val="single"/>
        </w:rPr>
        <w:t xml:space="preserve">3 -  CRITÉRIOS DE ACEITABILIDADE </w:t>
      </w:r>
    </w:p>
    <w:p w:rsidR="00B222D6" w:rsidRPr="00B222D6" w:rsidRDefault="00B222D6" w:rsidP="00B222D6">
      <w:pPr>
        <w:spacing w:line="360" w:lineRule="auto"/>
        <w:rPr>
          <w:rFonts w:ascii="Arial" w:hAnsi="Arial" w:cs="Arial"/>
          <w:b/>
          <w:sz w:val="22"/>
          <w:szCs w:val="22"/>
        </w:rPr>
      </w:pPr>
    </w:p>
    <w:p w:rsidR="00B222D6" w:rsidRPr="00B222D6" w:rsidRDefault="00B222D6" w:rsidP="00B222D6">
      <w:pPr>
        <w:spacing w:line="360" w:lineRule="auto"/>
        <w:jc w:val="both"/>
        <w:rPr>
          <w:rFonts w:ascii="Arial" w:hAnsi="Arial" w:cs="Arial"/>
          <w:sz w:val="22"/>
          <w:szCs w:val="22"/>
        </w:rPr>
      </w:pPr>
      <w:r w:rsidRPr="00B222D6">
        <w:rPr>
          <w:rFonts w:ascii="Arial" w:hAnsi="Arial" w:cs="Arial"/>
          <w:sz w:val="22"/>
          <w:szCs w:val="22"/>
        </w:rPr>
        <w:t>3.1 – Os produtos deverão ser de primeira qualidade e devidamente adequados para consumo;</w:t>
      </w:r>
    </w:p>
    <w:p w:rsidR="00B222D6" w:rsidRPr="00B222D6" w:rsidRDefault="00B222D6" w:rsidP="00B222D6">
      <w:pPr>
        <w:spacing w:line="360" w:lineRule="auto"/>
        <w:jc w:val="both"/>
        <w:rPr>
          <w:rFonts w:ascii="Arial" w:hAnsi="Arial" w:cs="Arial"/>
          <w:bCs/>
          <w:sz w:val="22"/>
          <w:szCs w:val="22"/>
        </w:rPr>
      </w:pPr>
      <w:r w:rsidRPr="00B222D6">
        <w:rPr>
          <w:rFonts w:ascii="Arial" w:hAnsi="Arial" w:cs="Arial"/>
          <w:sz w:val="22"/>
          <w:szCs w:val="22"/>
        </w:rPr>
        <w:t xml:space="preserve">3.2 - </w:t>
      </w:r>
      <w:r w:rsidRPr="00B222D6">
        <w:rPr>
          <w:rFonts w:ascii="Arial" w:hAnsi="Arial" w:cs="Arial"/>
          <w:bCs/>
          <w:sz w:val="22"/>
          <w:szCs w:val="22"/>
        </w:rPr>
        <w:t>Os produto deverão estar de acordo com a legislação vigente e devidamente rotulados com as informações necessárias para comprovação da qualidade;</w:t>
      </w:r>
    </w:p>
    <w:p w:rsidR="00B222D6" w:rsidRPr="00B222D6" w:rsidRDefault="00B222D6" w:rsidP="00B222D6">
      <w:pPr>
        <w:spacing w:line="360" w:lineRule="auto"/>
        <w:jc w:val="both"/>
        <w:rPr>
          <w:rFonts w:ascii="Arial" w:hAnsi="Arial" w:cs="Arial"/>
          <w:b/>
          <w:sz w:val="22"/>
          <w:szCs w:val="22"/>
        </w:rPr>
      </w:pPr>
      <w:r w:rsidRPr="00B222D6">
        <w:rPr>
          <w:rFonts w:ascii="Arial" w:hAnsi="Arial" w:cs="Arial"/>
          <w:bCs/>
          <w:sz w:val="22"/>
          <w:szCs w:val="22"/>
        </w:rPr>
        <w:t xml:space="preserve">3.3 - </w:t>
      </w:r>
      <w:r w:rsidRPr="00B222D6">
        <w:rPr>
          <w:rFonts w:ascii="Arial" w:hAnsi="Arial" w:cs="Arial"/>
          <w:sz w:val="22"/>
          <w:szCs w:val="22"/>
        </w:rPr>
        <w:t>O estabelecimento deverá apresentar alvará de funcionamento e de localização vigente;</w:t>
      </w:r>
    </w:p>
    <w:p w:rsidR="00B222D6" w:rsidRPr="00B222D6" w:rsidRDefault="00B222D6" w:rsidP="00B222D6">
      <w:pPr>
        <w:spacing w:line="360" w:lineRule="auto"/>
        <w:jc w:val="both"/>
        <w:rPr>
          <w:rFonts w:ascii="Arial" w:hAnsi="Arial" w:cs="Arial"/>
          <w:sz w:val="22"/>
          <w:szCs w:val="22"/>
        </w:rPr>
      </w:pPr>
      <w:r w:rsidRPr="00B222D6">
        <w:rPr>
          <w:rFonts w:ascii="Arial" w:hAnsi="Arial" w:cs="Arial"/>
          <w:sz w:val="22"/>
          <w:szCs w:val="22"/>
        </w:rPr>
        <w:t>3.4 - Os licitantes deverão apresentar licença de funcionamento expedido pela Vigilância Sanitária, onde detém o seu estabelecimento;</w:t>
      </w:r>
    </w:p>
    <w:p w:rsidR="00B222D6" w:rsidRPr="00B222D6" w:rsidRDefault="00B222D6" w:rsidP="00B222D6">
      <w:pPr>
        <w:spacing w:line="360" w:lineRule="auto"/>
        <w:jc w:val="both"/>
        <w:rPr>
          <w:rFonts w:ascii="Arial" w:hAnsi="Arial" w:cs="Arial"/>
          <w:sz w:val="22"/>
          <w:szCs w:val="22"/>
        </w:rPr>
      </w:pPr>
      <w:r w:rsidRPr="00B222D6">
        <w:rPr>
          <w:rFonts w:ascii="Arial" w:hAnsi="Arial" w:cs="Arial"/>
          <w:sz w:val="22"/>
          <w:szCs w:val="22"/>
        </w:rPr>
        <w:t xml:space="preserve">3.5 – A Secretaria Municipal de Desenvolvimento Social não aceitará ou receberá qualquer produto com atraso, defeitos ou imperfeições, em desacordo com as especificações e condições constantes deste Termo de Referência, cabendo à Contratada efetuar as substituições necessárias no prazo máximo de 24h (vinte e quatro horas), sob pena de aplicação das sanções previstas e/ou rescisão contratual. </w:t>
      </w:r>
    </w:p>
    <w:p w:rsidR="00B222D6" w:rsidRPr="00B222D6" w:rsidRDefault="00B222D6" w:rsidP="00B222D6">
      <w:pPr>
        <w:spacing w:line="360" w:lineRule="auto"/>
        <w:jc w:val="both"/>
        <w:rPr>
          <w:rFonts w:ascii="Arial" w:hAnsi="Arial" w:cs="Arial"/>
          <w:sz w:val="22"/>
          <w:szCs w:val="22"/>
        </w:rPr>
      </w:pPr>
      <w:r w:rsidRPr="00B222D6">
        <w:rPr>
          <w:rFonts w:ascii="Arial" w:hAnsi="Arial" w:cs="Arial"/>
          <w:sz w:val="22"/>
          <w:szCs w:val="22"/>
        </w:rPr>
        <w:t>3.5 - Os produtos deverão ser transportados em condições adequadas que preservem tanto as características dos produtos, como também, a qualidade dos mesmos.</w:t>
      </w:r>
    </w:p>
    <w:p w:rsidR="00B222D6" w:rsidRPr="00B222D6" w:rsidRDefault="00B222D6" w:rsidP="00B222D6">
      <w:pPr>
        <w:spacing w:line="360" w:lineRule="auto"/>
        <w:jc w:val="both"/>
        <w:rPr>
          <w:rFonts w:ascii="Arial" w:hAnsi="Arial" w:cs="Arial"/>
          <w:sz w:val="22"/>
          <w:szCs w:val="22"/>
        </w:rPr>
      </w:pPr>
    </w:p>
    <w:p w:rsidR="00B222D6" w:rsidRPr="00B222D6" w:rsidRDefault="00B222D6" w:rsidP="00B222D6">
      <w:pPr>
        <w:overflowPunct w:val="0"/>
        <w:autoSpaceDE w:val="0"/>
        <w:autoSpaceDN w:val="0"/>
        <w:adjustRightInd w:val="0"/>
        <w:spacing w:line="360" w:lineRule="auto"/>
        <w:jc w:val="both"/>
        <w:rPr>
          <w:rFonts w:ascii="Arial" w:hAnsi="Arial" w:cs="Arial"/>
          <w:sz w:val="22"/>
          <w:szCs w:val="22"/>
          <w:u w:val="single"/>
        </w:rPr>
      </w:pPr>
      <w:r w:rsidRPr="00B222D6">
        <w:rPr>
          <w:rFonts w:ascii="Arial" w:hAnsi="Arial" w:cs="Arial"/>
          <w:b/>
          <w:sz w:val="22"/>
          <w:szCs w:val="22"/>
        </w:rPr>
        <w:t xml:space="preserve">4 -  </w:t>
      </w:r>
      <w:r w:rsidRPr="00B222D6">
        <w:rPr>
          <w:rFonts w:ascii="Arial" w:hAnsi="Arial" w:cs="Arial"/>
          <w:b/>
          <w:sz w:val="22"/>
          <w:szCs w:val="22"/>
          <w:u w:val="single"/>
        </w:rPr>
        <w:t>DO FORNECIMENTO, DO PRAZO E LOCAL DE ENTREGA</w:t>
      </w:r>
    </w:p>
    <w:p w:rsidR="00B222D6" w:rsidRPr="00B222D6" w:rsidRDefault="00B222D6" w:rsidP="00B222D6">
      <w:pPr>
        <w:overflowPunct w:val="0"/>
        <w:autoSpaceDE w:val="0"/>
        <w:autoSpaceDN w:val="0"/>
        <w:adjustRightInd w:val="0"/>
        <w:spacing w:line="360" w:lineRule="auto"/>
        <w:jc w:val="both"/>
        <w:rPr>
          <w:rFonts w:ascii="Arial" w:hAnsi="Arial" w:cs="Arial"/>
          <w:sz w:val="22"/>
          <w:szCs w:val="22"/>
        </w:rPr>
      </w:pPr>
    </w:p>
    <w:p w:rsidR="00B222D6" w:rsidRPr="00B222D6" w:rsidRDefault="00B222D6" w:rsidP="00B222D6">
      <w:pPr>
        <w:spacing w:line="360" w:lineRule="auto"/>
        <w:jc w:val="both"/>
        <w:rPr>
          <w:rFonts w:ascii="Arial" w:hAnsi="Arial" w:cs="Arial"/>
          <w:color w:val="000000"/>
          <w:sz w:val="22"/>
          <w:szCs w:val="22"/>
        </w:rPr>
      </w:pPr>
      <w:r w:rsidRPr="00B222D6">
        <w:rPr>
          <w:rFonts w:ascii="Arial" w:hAnsi="Arial" w:cs="Arial"/>
          <w:sz w:val="22"/>
          <w:szCs w:val="22"/>
        </w:rPr>
        <w:t xml:space="preserve">4.1 – A(O) adjudicatária(o) </w:t>
      </w:r>
      <w:r w:rsidRPr="00B222D6">
        <w:rPr>
          <w:rFonts w:ascii="Arial" w:hAnsi="Arial" w:cs="Arial"/>
          <w:color w:val="000000"/>
          <w:sz w:val="22"/>
          <w:szCs w:val="22"/>
        </w:rPr>
        <w:t xml:space="preserve">deverá entregar o(s) item(ns) registrado(s) objeto desta licitação de acordo com as necessidades de consumo da  Secretaria Municipal de Desenvolvimento Social nos dias da semana e locais, conforme programação abaixo e nas quantidades estipuladas nas </w:t>
      </w:r>
      <w:r w:rsidRPr="00B222D6">
        <w:rPr>
          <w:rFonts w:ascii="Arial" w:hAnsi="Arial" w:cs="Arial"/>
          <w:b/>
          <w:color w:val="000000"/>
          <w:sz w:val="22"/>
          <w:szCs w:val="22"/>
        </w:rPr>
        <w:t xml:space="preserve">requisições ou autorizações de fornecimento, </w:t>
      </w:r>
      <w:r w:rsidRPr="00B222D6">
        <w:rPr>
          <w:rFonts w:ascii="Arial" w:hAnsi="Arial" w:cs="Arial"/>
          <w:color w:val="000000"/>
          <w:sz w:val="22"/>
          <w:szCs w:val="22"/>
        </w:rPr>
        <w:t>expedidas pelo Setor requisitante, ou ainda, por pessoa designada para tal.</w:t>
      </w:r>
    </w:p>
    <w:p w:rsidR="00B222D6" w:rsidRPr="00B222D6" w:rsidRDefault="00B222D6" w:rsidP="00B222D6">
      <w:pPr>
        <w:spacing w:line="360" w:lineRule="auto"/>
        <w:jc w:val="both"/>
        <w:rPr>
          <w:rFonts w:ascii="Arial" w:hAnsi="Arial" w:cs="Arial"/>
          <w:color w:val="000000"/>
          <w:sz w:val="22"/>
          <w:szCs w:val="22"/>
        </w:rPr>
      </w:pPr>
    </w:p>
    <w:p w:rsidR="00B222D6" w:rsidRPr="00B222D6" w:rsidRDefault="00B222D6" w:rsidP="00B222D6">
      <w:pPr>
        <w:spacing w:line="360" w:lineRule="auto"/>
        <w:jc w:val="both"/>
        <w:rPr>
          <w:rFonts w:ascii="Arial" w:hAnsi="Arial" w:cs="Arial"/>
          <w:color w:val="000000"/>
          <w:sz w:val="22"/>
          <w:szCs w:val="22"/>
        </w:rPr>
      </w:pPr>
      <w:r w:rsidRPr="00B222D6">
        <w:rPr>
          <w:rFonts w:ascii="Arial" w:hAnsi="Arial" w:cs="Arial"/>
          <w:color w:val="000000"/>
          <w:sz w:val="22"/>
          <w:szCs w:val="22"/>
        </w:rPr>
        <w:t xml:space="preserve">4.2 – A entrega do(s) item(ns) registrado(s), deverá ser feita </w:t>
      </w:r>
      <w:r w:rsidRPr="00B222D6">
        <w:rPr>
          <w:rFonts w:ascii="Arial" w:hAnsi="Arial" w:cs="Arial"/>
          <w:b/>
          <w:color w:val="000000"/>
          <w:sz w:val="22"/>
          <w:szCs w:val="22"/>
          <w:u w:val="single"/>
        </w:rPr>
        <w:t>ponto a ponto,</w:t>
      </w:r>
      <w:r w:rsidRPr="00B222D6">
        <w:rPr>
          <w:rFonts w:ascii="Arial" w:hAnsi="Arial" w:cs="Arial"/>
          <w:color w:val="000000"/>
          <w:sz w:val="22"/>
          <w:szCs w:val="22"/>
        </w:rPr>
        <w:t xml:space="preserve"> ou seja, nos endereços e horários mais adiante indicados, correndo por conta e risco do vencedor(Detentor da Ata), as despesas de embalagem, transporte e descarregamento. </w:t>
      </w:r>
    </w:p>
    <w:p w:rsidR="00B222D6" w:rsidRDefault="00B222D6">
      <w:pPr>
        <w:rPr>
          <w:rFonts w:ascii="Arial" w:hAnsi="Arial" w:cs="Arial"/>
          <w:color w:val="000000"/>
          <w:sz w:val="22"/>
          <w:szCs w:val="22"/>
        </w:rPr>
      </w:pPr>
      <w:r>
        <w:rPr>
          <w:rFonts w:ascii="Arial" w:hAnsi="Arial" w:cs="Arial"/>
          <w:color w:val="000000"/>
          <w:sz w:val="22"/>
          <w:szCs w:val="22"/>
        </w:rPr>
        <w:br w:type="page"/>
      </w:r>
    </w:p>
    <w:p w:rsidR="00B222D6" w:rsidRDefault="00B222D6" w:rsidP="00B222D6">
      <w:pPr>
        <w:spacing w:line="360" w:lineRule="auto"/>
        <w:jc w:val="both"/>
        <w:rPr>
          <w:rFonts w:ascii="Arial" w:hAnsi="Arial" w:cs="Arial"/>
          <w:color w:val="000000"/>
          <w:sz w:val="22"/>
          <w:szCs w:val="22"/>
        </w:rPr>
      </w:pPr>
    </w:p>
    <w:p w:rsidR="00B222D6" w:rsidRPr="00B222D6" w:rsidRDefault="00B222D6" w:rsidP="00B222D6">
      <w:pPr>
        <w:spacing w:line="360" w:lineRule="auto"/>
        <w:jc w:val="both"/>
        <w:rPr>
          <w:rFonts w:ascii="Arial" w:hAnsi="Arial" w:cs="Arial"/>
          <w:color w:val="000000"/>
          <w:sz w:val="22"/>
          <w:szCs w:val="22"/>
        </w:rPr>
      </w:pPr>
      <w:r w:rsidRPr="00B222D6">
        <w:rPr>
          <w:rFonts w:ascii="Arial" w:hAnsi="Arial" w:cs="Arial"/>
          <w:color w:val="000000"/>
          <w:sz w:val="22"/>
          <w:szCs w:val="22"/>
        </w:rPr>
        <w:t>4.3 – Os locais, endereços, dias e horários que ocorrerão as entregas são os seguintes:</w:t>
      </w:r>
    </w:p>
    <w:p w:rsidR="00B222D6" w:rsidRPr="00B222D6" w:rsidRDefault="00B222D6" w:rsidP="00B222D6">
      <w:pPr>
        <w:spacing w:line="360" w:lineRule="auto"/>
        <w:jc w:val="center"/>
        <w:rPr>
          <w:rFonts w:ascii="Arial" w:hAnsi="Arial" w:cs="Arial"/>
          <w:sz w:val="22"/>
          <w:szCs w:val="22"/>
        </w:rPr>
      </w:pPr>
    </w:p>
    <w:tbl>
      <w:tblPr>
        <w:tblW w:w="475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8708"/>
      </w:tblGrid>
      <w:tr w:rsidR="00B222D6" w:rsidRPr="00B222D6" w:rsidTr="00B222D6">
        <w:trPr>
          <w:tblCellSpacing w:w="0" w:type="dxa"/>
        </w:trPr>
        <w:tc>
          <w:tcPr>
            <w:tcW w:w="5000" w:type="pct"/>
            <w:tcMar>
              <w:top w:w="57" w:type="dxa"/>
              <w:left w:w="57" w:type="dxa"/>
              <w:bottom w:w="57" w:type="dxa"/>
              <w:right w:w="0" w:type="dxa"/>
            </w:tcMar>
            <w:vAlign w:val="center"/>
            <w:hideMark/>
          </w:tcPr>
          <w:p w:rsidR="00B222D6" w:rsidRPr="00B222D6" w:rsidRDefault="00B222D6" w:rsidP="00B222D6">
            <w:pPr>
              <w:spacing w:before="100" w:beforeAutospacing="1"/>
              <w:jc w:val="center"/>
              <w:rPr>
                <w:rFonts w:ascii="Arial" w:hAnsi="Arial" w:cs="Arial"/>
                <w:b/>
                <w:color w:val="000000"/>
                <w:highlight w:val="yellow"/>
              </w:rPr>
            </w:pPr>
            <w:r w:rsidRPr="00B222D6">
              <w:rPr>
                <w:rFonts w:ascii="Arial" w:hAnsi="Arial" w:cs="Arial"/>
                <w:b/>
                <w:bCs/>
                <w:color w:val="000000"/>
                <w:sz w:val="22"/>
                <w:szCs w:val="22"/>
              </w:rPr>
              <w:t>ENDEREÇO PARA ENTREGA</w:t>
            </w:r>
          </w:p>
        </w:tc>
      </w:tr>
      <w:tr w:rsidR="00B222D6" w:rsidRPr="00B222D6" w:rsidTr="00B222D6">
        <w:trPr>
          <w:tblCellSpacing w:w="0" w:type="dxa"/>
        </w:trPr>
        <w:tc>
          <w:tcPr>
            <w:tcW w:w="5000" w:type="pct"/>
            <w:tcMar>
              <w:top w:w="57" w:type="dxa"/>
              <w:left w:w="57" w:type="dxa"/>
              <w:bottom w:w="57" w:type="dxa"/>
              <w:right w:w="0" w:type="dxa"/>
            </w:tcMar>
            <w:vAlign w:val="center"/>
          </w:tcPr>
          <w:p w:rsidR="00B222D6" w:rsidRPr="00B222D6" w:rsidRDefault="00B222D6" w:rsidP="00B222D6">
            <w:pPr>
              <w:spacing w:before="100" w:beforeAutospacing="1"/>
              <w:jc w:val="center"/>
              <w:rPr>
                <w:rFonts w:ascii="Arial" w:hAnsi="Arial" w:cs="Arial"/>
                <w:bCs/>
                <w:color w:val="000000"/>
              </w:rPr>
            </w:pPr>
            <w:r w:rsidRPr="00B222D6">
              <w:rPr>
                <w:rFonts w:ascii="Arial" w:hAnsi="Arial" w:cs="Arial"/>
                <w:bCs/>
                <w:color w:val="000000"/>
                <w:sz w:val="22"/>
                <w:szCs w:val="22"/>
              </w:rPr>
              <w:t>CREM UNIDADE I – Rua Cotinha Junqueira, 65 - Altaville</w:t>
            </w:r>
          </w:p>
        </w:tc>
      </w:tr>
      <w:tr w:rsidR="00B222D6" w:rsidRPr="00B222D6" w:rsidTr="00B222D6">
        <w:trPr>
          <w:tblCellSpacing w:w="0" w:type="dxa"/>
        </w:trPr>
        <w:tc>
          <w:tcPr>
            <w:tcW w:w="5000" w:type="pct"/>
            <w:tcMar>
              <w:top w:w="57" w:type="dxa"/>
              <w:left w:w="57" w:type="dxa"/>
              <w:bottom w:w="57" w:type="dxa"/>
              <w:right w:w="0" w:type="dxa"/>
            </w:tcMar>
            <w:vAlign w:val="center"/>
          </w:tcPr>
          <w:p w:rsidR="00B222D6" w:rsidRPr="00B222D6" w:rsidRDefault="00B222D6" w:rsidP="00B222D6">
            <w:pPr>
              <w:spacing w:before="100" w:beforeAutospacing="1"/>
              <w:jc w:val="center"/>
              <w:rPr>
                <w:rFonts w:ascii="Arial" w:hAnsi="Arial" w:cs="Arial"/>
                <w:bCs/>
                <w:color w:val="000000"/>
              </w:rPr>
            </w:pPr>
            <w:r w:rsidRPr="00B222D6">
              <w:rPr>
                <w:rFonts w:ascii="Arial" w:hAnsi="Arial" w:cs="Arial"/>
                <w:bCs/>
                <w:color w:val="000000"/>
                <w:sz w:val="22"/>
                <w:szCs w:val="22"/>
              </w:rPr>
              <w:t>CREM UNIDADE II – Rua Olegário Maciel, 134 - Centro</w:t>
            </w:r>
          </w:p>
        </w:tc>
      </w:tr>
      <w:tr w:rsidR="00B222D6" w:rsidRPr="00B222D6" w:rsidTr="00B222D6">
        <w:trPr>
          <w:trHeight w:val="287"/>
          <w:tblCellSpacing w:w="0" w:type="dxa"/>
        </w:trPr>
        <w:tc>
          <w:tcPr>
            <w:tcW w:w="5000" w:type="pct"/>
            <w:tcMar>
              <w:top w:w="0" w:type="dxa"/>
              <w:left w:w="57" w:type="dxa"/>
              <w:bottom w:w="57" w:type="dxa"/>
              <w:right w:w="0" w:type="dxa"/>
            </w:tcMar>
            <w:vAlign w:val="center"/>
          </w:tcPr>
          <w:p w:rsidR="00B222D6" w:rsidRPr="00B222D6" w:rsidRDefault="00B222D6" w:rsidP="00B222D6">
            <w:pPr>
              <w:jc w:val="center"/>
              <w:rPr>
                <w:rFonts w:ascii="Arial" w:hAnsi="Arial" w:cs="Arial"/>
              </w:rPr>
            </w:pPr>
            <w:r w:rsidRPr="00B222D6">
              <w:rPr>
                <w:rFonts w:ascii="Arial" w:hAnsi="Arial" w:cs="Arial"/>
                <w:sz w:val="22"/>
                <w:szCs w:val="22"/>
              </w:rPr>
              <w:t>CEMAPA – Rua José Inácio Raimundo, 77 – São João</w:t>
            </w:r>
          </w:p>
        </w:tc>
      </w:tr>
    </w:tbl>
    <w:p w:rsidR="00B222D6" w:rsidRPr="00B222D6" w:rsidRDefault="00B222D6" w:rsidP="00B222D6">
      <w:pPr>
        <w:spacing w:line="360" w:lineRule="auto"/>
        <w:rPr>
          <w:rFonts w:ascii="Arial" w:hAnsi="Arial" w:cs="Arial"/>
          <w:b/>
          <w:sz w:val="22"/>
          <w:szCs w:val="22"/>
        </w:rPr>
      </w:pPr>
    </w:p>
    <w:p w:rsidR="00B222D6" w:rsidRPr="00B222D6" w:rsidRDefault="00B222D6" w:rsidP="00B222D6">
      <w:pPr>
        <w:widowControl w:val="0"/>
        <w:autoSpaceDE w:val="0"/>
        <w:autoSpaceDN w:val="0"/>
        <w:adjustRightInd w:val="0"/>
        <w:spacing w:line="360" w:lineRule="auto"/>
        <w:jc w:val="both"/>
        <w:rPr>
          <w:rFonts w:ascii="Arial" w:hAnsi="Arial" w:cs="Arial"/>
          <w:b/>
          <w:sz w:val="22"/>
          <w:szCs w:val="22"/>
        </w:rPr>
      </w:pPr>
      <w:r w:rsidRPr="00B222D6">
        <w:rPr>
          <w:rFonts w:ascii="Arial" w:hAnsi="Arial" w:cs="Arial"/>
          <w:b/>
          <w:sz w:val="22"/>
          <w:szCs w:val="22"/>
        </w:rPr>
        <w:t>5 - DOS RECURSOS ORÇAMENTARIOS</w:t>
      </w: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r w:rsidRPr="00B222D6">
        <w:rPr>
          <w:rFonts w:ascii="Arial" w:hAnsi="Arial" w:cs="Arial"/>
          <w:sz w:val="22"/>
          <w:szCs w:val="22"/>
        </w:rPr>
        <w:t xml:space="preserve">As despesas correspondentes a execução do presente contrato ocorrerão por conta da dotação orçamentária: </w:t>
      </w: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r w:rsidRPr="00B222D6">
        <w:rPr>
          <w:rFonts w:ascii="Arial" w:hAnsi="Arial" w:cs="Arial"/>
          <w:sz w:val="22"/>
          <w:szCs w:val="22"/>
        </w:rPr>
        <w:t>02.06.05.08.244.0001.2039 - 3.3.90.30.00. Ficha 296. Manutenção do Programa de Proteção Social de Alta Complexidade.</w:t>
      </w: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r w:rsidRPr="00B222D6">
        <w:rPr>
          <w:rFonts w:ascii="Arial" w:hAnsi="Arial" w:cs="Arial"/>
          <w:sz w:val="22"/>
          <w:szCs w:val="22"/>
        </w:rPr>
        <w:t xml:space="preserve">02.06.06.08.244.0001.2038 – 3.3.90.30.00. Ficha 323. Material de Consumo. Piso Mineiro de Assistência Social. </w:t>
      </w: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p>
    <w:p w:rsidR="00B222D6" w:rsidRPr="00B222D6" w:rsidRDefault="00B222D6" w:rsidP="00B222D6">
      <w:pPr>
        <w:widowControl w:val="0"/>
        <w:autoSpaceDE w:val="0"/>
        <w:autoSpaceDN w:val="0"/>
        <w:adjustRightInd w:val="0"/>
        <w:spacing w:line="360" w:lineRule="auto"/>
        <w:jc w:val="both"/>
        <w:rPr>
          <w:rFonts w:ascii="Arial" w:hAnsi="Arial" w:cs="Arial"/>
          <w:b/>
          <w:sz w:val="22"/>
          <w:szCs w:val="22"/>
        </w:rPr>
      </w:pPr>
      <w:r w:rsidRPr="00B222D6">
        <w:rPr>
          <w:rFonts w:ascii="Arial" w:hAnsi="Arial" w:cs="Arial"/>
          <w:b/>
          <w:sz w:val="22"/>
          <w:szCs w:val="22"/>
        </w:rPr>
        <w:t>6 – PRAZO E CONDIÇÕES DE ENTREGA</w:t>
      </w: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r w:rsidRPr="00B222D6">
        <w:rPr>
          <w:rFonts w:ascii="Arial" w:hAnsi="Arial" w:cs="Arial"/>
          <w:sz w:val="22"/>
          <w:szCs w:val="22"/>
        </w:rPr>
        <w:t>A validade do contrato será de 12 meses, sendo a entrega parcelada de acordo com a necessidade da secretaria.</w:t>
      </w: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p>
    <w:p w:rsidR="00B222D6" w:rsidRPr="00B222D6" w:rsidRDefault="00B222D6" w:rsidP="00B222D6">
      <w:pPr>
        <w:widowControl w:val="0"/>
        <w:autoSpaceDE w:val="0"/>
        <w:autoSpaceDN w:val="0"/>
        <w:adjustRightInd w:val="0"/>
        <w:spacing w:line="360" w:lineRule="auto"/>
        <w:jc w:val="both"/>
        <w:rPr>
          <w:rFonts w:ascii="Arial" w:hAnsi="Arial" w:cs="Arial"/>
          <w:b/>
          <w:sz w:val="22"/>
          <w:szCs w:val="22"/>
        </w:rPr>
      </w:pPr>
      <w:r w:rsidRPr="00B222D6">
        <w:rPr>
          <w:rFonts w:ascii="Arial" w:hAnsi="Arial" w:cs="Arial"/>
          <w:b/>
          <w:sz w:val="22"/>
          <w:szCs w:val="22"/>
        </w:rPr>
        <w:t>7 – PAGAMENTO</w:t>
      </w: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r w:rsidRPr="00B222D6">
        <w:rPr>
          <w:rFonts w:ascii="Arial" w:hAnsi="Arial" w:cs="Arial"/>
          <w:sz w:val="22"/>
          <w:szCs w:val="22"/>
        </w:rPr>
        <w:t>A Prefeitura Municipal de Pouso Alegre efetuará o pagamento em até 30 (Trinta Dias) da data do recebimento da nota fiscal/ fatura devidamente atestada.</w:t>
      </w:r>
    </w:p>
    <w:p w:rsidR="00B222D6" w:rsidRPr="00B222D6" w:rsidRDefault="00B222D6" w:rsidP="00B222D6">
      <w:pPr>
        <w:widowControl w:val="0"/>
        <w:autoSpaceDE w:val="0"/>
        <w:autoSpaceDN w:val="0"/>
        <w:adjustRightInd w:val="0"/>
        <w:spacing w:line="360" w:lineRule="auto"/>
        <w:jc w:val="both"/>
        <w:rPr>
          <w:rFonts w:ascii="Arial" w:hAnsi="Arial" w:cs="Arial"/>
          <w:b/>
          <w:sz w:val="22"/>
          <w:szCs w:val="22"/>
        </w:rPr>
      </w:pPr>
    </w:p>
    <w:p w:rsidR="00B222D6" w:rsidRPr="00B222D6" w:rsidRDefault="00B222D6" w:rsidP="00B222D6">
      <w:pPr>
        <w:widowControl w:val="0"/>
        <w:autoSpaceDE w:val="0"/>
        <w:autoSpaceDN w:val="0"/>
        <w:adjustRightInd w:val="0"/>
        <w:spacing w:line="360" w:lineRule="auto"/>
        <w:jc w:val="both"/>
        <w:rPr>
          <w:rFonts w:ascii="Arial" w:hAnsi="Arial" w:cs="Arial"/>
          <w:b/>
          <w:sz w:val="22"/>
          <w:szCs w:val="22"/>
        </w:rPr>
      </w:pPr>
      <w:r w:rsidRPr="00B222D6">
        <w:rPr>
          <w:rFonts w:ascii="Arial" w:hAnsi="Arial" w:cs="Arial"/>
          <w:b/>
          <w:sz w:val="22"/>
          <w:szCs w:val="22"/>
        </w:rPr>
        <w:t>8 - CRITÉRIO DE JULGAMENTO</w:t>
      </w: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r w:rsidRPr="00B222D6">
        <w:rPr>
          <w:rFonts w:ascii="Arial" w:hAnsi="Arial" w:cs="Arial"/>
          <w:sz w:val="22"/>
          <w:szCs w:val="22"/>
        </w:rPr>
        <w:t>Menor preço por item.</w:t>
      </w:r>
    </w:p>
    <w:p w:rsidR="00B222D6" w:rsidRPr="00B222D6" w:rsidRDefault="00B222D6" w:rsidP="00B222D6">
      <w:pPr>
        <w:widowControl w:val="0"/>
        <w:autoSpaceDE w:val="0"/>
        <w:autoSpaceDN w:val="0"/>
        <w:adjustRightInd w:val="0"/>
        <w:spacing w:line="360" w:lineRule="auto"/>
        <w:jc w:val="both"/>
        <w:rPr>
          <w:rFonts w:ascii="Arial" w:hAnsi="Arial" w:cs="Arial"/>
          <w:sz w:val="22"/>
          <w:szCs w:val="22"/>
        </w:rPr>
      </w:pPr>
    </w:p>
    <w:p w:rsidR="00B222D6" w:rsidRDefault="00B222D6">
      <w:pPr>
        <w:rPr>
          <w:rFonts w:ascii="Arial" w:hAnsi="Arial" w:cs="Arial"/>
          <w:sz w:val="22"/>
          <w:szCs w:val="22"/>
        </w:rPr>
      </w:pPr>
      <w:r>
        <w:rPr>
          <w:rFonts w:ascii="Arial" w:hAnsi="Arial" w:cs="Arial"/>
          <w:sz w:val="22"/>
          <w:szCs w:val="22"/>
        </w:rPr>
        <w:br w:type="page"/>
      </w:r>
    </w:p>
    <w:p w:rsidR="007A39CC" w:rsidRPr="00874FE7" w:rsidRDefault="007A39CC" w:rsidP="007A39CC">
      <w:pPr>
        <w:widowControl w:val="0"/>
        <w:autoSpaceDE w:val="0"/>
        <w:autoSpaceDN w:val="0"/>
        <w:adjustRightInd w:val="0"/>
        <w:spacing w:line="360" w:lineRule="auto"/>
        <w:jc w:val="both"/>
        <w:rPr>
          <w:rFonts w:ascii="Arial" w:hAnsi="Arial" w:cs="Arial"/>
          <w:sz w:val="22"/>
          <w:szCs w:val="22"/>
        </w:rPr>
      </w:pP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r w:rsidR="00221349">
        <w:rPr>
          <w:rFonts w:ascii="Arial" w:hAnsi="Arial" w:cs="Arial"/>
          <w:sz w:val="22"/>
          <w:szCs w:val="22"/>
        </w:rPr>
        <w:t>....................................................</w:t>
      </w:r>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4F4A5F" w:rsidRDefault="004F4A5F" w:rsidP="00C778CC">
      <w:pPr>
        <w:pStyle w:val="Corpodetexto"/>
        <w:spacing w:after="0"/>
        <w:jc w:val="both"/>
        <w:rPr>
          <w:rFonts w:ascii="Arial" w:hAnsi="Arial" w:cs="Arial"/>
          <w:sz w:val="22"/>
          <w:szCs w:val="22"/>
        </w:rPr>
      </w:pPr>
    </w:p>
    <w:tbl>
      <w:tblPr>
        <w:tblW w:w="10430"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4084"/>
        <w:gridCol w:w="851"/>
        <w:gridCol w:w="1134"/>
        <w:gridCol w:w="1134"/>
        <w:gridCol w:w="1134"/>
        <w:gridCol w:w="1417"/>
      </w:tblGrid>
      <w:tr w:rsidR="004F4A5F" w:rsidRPr="005B0036" w:rsidTr="004F4A5F">
        <w:tc>
          <w:tcPr>
            <w:tcW w:w="676" w:type="dxa"/>
          </w:tcPr>
          <w:p w:rsidR="004F4A5F" w:rsidRPr="005B0036" w:rsidRDefault="004F4A5F" w:rsidP="00BA255F">
            <w:pPr>
              <w:autoSpaceDE w:val="0"/>
              <w:autoSpaceDN w:val="0"/>
              <w:adjustRightInd w:val="0"/>
              <w:jc w:val="center"/>
              <w:rPr>
                <w:rFonts w:ascii="Arial" w:hAnsi="Arial" w:cs="Arial"/>
                <w:b/>
                <w:sz w:val="18"/>
              </w:rPr>
            </w:pPr>
            <w:r w:rsidRPr="005B0036">
              <w:rPr>
                <w:rFonts w:ascii="Arial" w:hAnsi="Arial" w:cs="Arial"/>
                <w:b/>
                <w:sz w:val="18"/>
                <w:szCs w:val="22"/>
              </w:rPr>
              <w:t>Nº</w:t>
            </w:r>
          </w:p>
          <w:p w:rsidR="004F4A5F" w:rsidRPr="005B0036" w:rsidRDefault="004F4A5F" w:rsidP="00BA255F">
            <w:pPr>
              <w:autoSpaceDE w:val="0"/>
              <w:autoSpaceDN w:val="0"/>
              <w:adjustRightInd w:val="0"/>
              <w:jc w:val="center"/>
              <w:rPr>
                <w:rFonts w:ascii="Arial" w:hAnsi="Arial" w:cs="Arial"/>
                <w:b/>
                <w:sz w:val="18"/>
              </w:rPr>
            </w:pPr>
          </w:p>
        </w:tc>
        <w:tc>
          <w:tcPr>
            <w:tcW w:w="4084" w:type="dxa"/>
          </w:tcPr>
          <w:p w:rsidR="004F4A5F" w:rsidRPr="005B0036" w:rsidRDefault="004F4A5F" w:rsidP="00BA255F">
            <w:pPr>
              <w:autoSpaceDE w:val="0"/>
              <w:autoSpaceDN w:val="0"/>
              <w:adjustRightInd w:val="0"/>
              <w:jc w:val="center"/>
              <w:rPr>
                <w:rFonts w:ascii="Arial" w:hAnsi="Arial" w:cs="Arial"/>
                <w:b/>
                <w:sz w:val="18"/>
              </w:rPr>
            </w:pPr>
            <w:r w:rsidRPr="005B0036">
              <w:rPr>
                <w:rFonts w:ascii="Arial" w:hAnsi="Arial" w:cs="Arial"/>
                <w:b/>
                <w:sz w:val="18"/>
                <w:szCs w:val="22"/>
              </w:rPr>
              <w:t>DESCRIÇÃO</w:t>
            </w:r>
          </w:p>
        </w:tc>
        <w:tc>
          <w:tcPr>
            <w:tcW w:w="851" w:type="dxa"/>
          </w:tcPr>
          <w:p w:rsidR="004F4A5F" w:rsidRPr="005B0036" w:rsidRDefault="004F4A5F" w:rsidP="00BA255F">
            <w:pPr>
              <w:autoSpaceDE w:val="0"/>
              <w:autoSpaceDN w:val="0"/>
              <w:adjustRightInd w:val="0"/>
              <w:jc w:val="center"/>
              <w:rPr>
                <w:rFonts w:ascii="Arial" w:hAnsi="Arial" w:cs="Arial"/>
                <w:b/>
                <w:sz w:val="18"/>
              </w:rPr>
            </w:pPr>
            <w:r w:rsidRPr="005B0036">
              <w:rPr>
                <w:rFonts w:ascii="Arial" w:hAnsi="Arial" w:cs="Arial"/>
                <w:b/>
                <w:sz w:val="18"/>
                <w:szCs w:val="22"/>
              </w:rPr>
              <w:t>UNID</w:t>
            </w:r>
          </w:p>
        </w:tc>
        <w:tc>
          <w:tcPr>
            <w:tcW w:w="1134" w:type="dxa"/>
          </w:tcPr>
          <w:p w:rsidR="004F4A5F" w:rsidRPr="005B0036" w:rsidRDefault="004F4A5F" w:rsidP="00BA255F">
            <w:pPr>
              <w:autoSpaceDE w:val="0"/>
              <w:autoSpaceDN w:val="0"/>
              <w:adjustRightInd w:val="0"/>
              <w:jc w:val="center"/>
              <w:rPr>
                <w:rFonts w:ascii="Arial" w:hAnsi="Arial" w:cs="Arial"/>
                <w:b/>
                <w:sz w:val="18"/>
              </w:rPr>
            </w:pPr>
            <w:r w:rsidRPr="005B0036">
              <w:rPr>
                <w:rFonts w:ascii="Arial" w:hAnsi="Arial" w:cs="Arial"/>
                <w:b/>
                <w:sz w:val="18"/>
                <w:szCs w:val="22"/>
              </w:rPr>
              <w:t>QUANT</w:t>
            </w:r>
          </w:p>
        </w:tc>
        <w:tc>
          <w:tcPr>
            <w:tcW w:w="1134" w:type="dxa"/>
          </w:tcPr>
          <w:p w:rsidR="004F4A5F" w:rsidRPr="005B0036" w:rsidRDefault="004F4A5F" w:rsidP="00BA255F">
            <w:pPr>
              <w:autoSpaceDE w:val="0"/>
              <w:autoSpaceDN w:val="0"/>
              <w:adjustRightInd w:val="0"/>
              <w:jc w:val="center"/>
              <w:rPr>
                <w:rFonts w:ascii="Arial" w:hAnsi="Arial" w:cs="Arial"/>
                <w:b/>
                <w:sz w:val="18"/>
              </w:rPr>
            </w:pPr>
            <w:r w:rsidRPr="005B0036">
              <w:rPr>
                <w:rFonts w:ascii="Arial" w:hAnsi="Arial" w:cs="Arial"/>
                <w:b/>
                <w:sz w:val="18"/>
                <w:szCs w:val="22"/>
              </w:rPr>
              <w:t>MARCA</w:t>
            </w:r>
          </w:p>
        </w:tc>
        <w:tc>
          <w:tcPr>
            <w:tcW w:w="1134" w:type="dxa"/>
          </w:tcPr>
          <w:p w:rsidR="004F4A5F" w:rsidRPr="005B0036" w:rsidRDefault="004F4A5F" w:rsidP="00BA255F">
            <w:pPr>
              <w:autoSpaceDE w:val="0"/>
              <w:autoSpaceDN w:val="0"/>
              <w:adjustRightInd w:val="0"/>
              <w:jc w:val="center"/>
              <w:rPr>
                <w:rFonts w:ascii="Arial" w:hAnsi="Arial" w:cs="Arial"/>
                <w:b/>
                <w:sz w:val="18"/>
              </w:rPr>
            </w:pPr>
            <w:r w:rsidRPr="005B0036">
              <w:rPr>
                <w:rFonts w:ascii="Arial" w:hAnsi="Arial" w:cs="Arial"/>
                <w:b/>
                <w:sz w:val="18"/>
                <w:szCs w:val="22"/>
              </w:rPr>
              <w:t>VALOR UNITÁRIO R$</w:t>
            </w:r>
          </w:p>
        </w:tc>
        <w:tc>
          <w:tcPr>
            <w:tcW w:w="1417" w:type="dxa"/>
          </w:tcPr>
          <w:p w:rsidR="004F4A5F" w:rsidRPr="005B0036" w:rsidRDefault="004F4A5F" w:rsidP="00BA255F">
            <w:pPr>
              <w:autoSpaceDE w:val="0"/>
              <w:autoSpaceDN w:val="0"/>
              <w:adjustRightInd w:val="0"/>
              <w:jc w:val="center"/>
              <w:rPr>
                <w:rFonts w:ascii="Arial" w:hAnsi="Arial" w:cs="Arial"/>
                <w:b/>
                <w:sz w:val="18"/>
              </w:rPr>
            </w:pPr>
            <w:r w:rsidRPr="005B0036">
              <w:rPr>
                <w:rFonts w:ascii="Arial" w:hAnsi="Arial" w:cs="Arial"/>
                <w:b/>
                <w:sz w:val="18"/>
                <w:szCs w:val="22"/>
              </w:rPr>
              <w:t>VALOR TOTAL R$</w:t>
            </w:r>
          </w:p>
        </w:tc>
      </w:tr>
      <w:tr w:rsidR="00321A51" w:rsidRPr="004F4A5F" w:rsidTr="004F4A5F">
        <w:tc>
          <w:tcPr>
            <w:tcW w:w="676" w:type="dxa"/>
          </w:tcPr>
          <w:p w:rsidR="00321A51" w:rsidRPr="00321A51" w:rsidRDefault="00321A51" w:rsidP="00BA255F">
            <w:pPr>
              <w:autoSpaceDE w:val="0"/>
              <w:autoSpaceDN w:val="0"/>
              <w:adjustRightInd w:val="0"/>
              <w:jc w:val="both"/>
              <w:rPr>
                <w:rFonts w:ascii="Arial" w:hAnsi="Arial" w:cs="Arial"/>
                <w:sz w:val="16"/>
                <w:szCs w:val="16"/>
              </w:rPr>
            </w:pPr>
            <w:r w:rsidRPr="00321A51">
              <w:rPr>
                <w:rFonts w:ascii="Arial" w:hAnsi="Arial" w:cs="Arial"/>
                <w:sz w:val="16"/>
                <w:szCs w:val="16"/>
              </w:rPr>
              <w:t>01</w:t>
            </w:r>
          </w:p>
        </w:tc>
        <w:tc>
          <w:tcPr>
            <w:tcW w:w="4084" w:type="dxa"/>
          </w:tcPr>
          <w:p w:rsidR="00321A51" w:rsidRPr="00874FE7" w:rsidRDefault="00321A51" w:rsidP="00321A51">
            <w:pPr>
              <w:jc w:val="both"/>
              <w:rPr>
                <w:rFonts w:ascii="Arial" w:hAnsi="Arial" w:cs="Arial"/>
                <w:color w:val="000000"/>
                <w:sz w:val="16"/>
                <w:szCs w:val="16"/>
              </w:rPr>
            </w:pPr>
            <w:r w:rsidRPr="00874FE7">
              <w:rPr>
                <w:rFonts w:ascii="Arial" w:hAnsi="Arial" w:cs="Arial"/>
                <w:color w:val="000000"/>
                <w:sz w:val="16"/>
                <w:szCs w:val="16"/>
              </w:rPr>
              <w:t>CARNE DE FRANGO, PEDAÇOS COXAS  E SOBRECOXAS, SOB FORMA CONGELADA, EMBALAGEM UNITÁRIA BANDEJAS PLÁSTICAS REVESTIDAS COM PESO LÍQUIDO DE 1 (UM) KG, COM ETIQUETA LITOGRAFADA CONTENDO INFORMAÇÕES RELATIVAS AO PRODUTO: NOME, MARCA, PESO LÍQUIDO, CARIMBO DO SIF DO ESTABELECIMENTO PRODUTOR, LOTE E VALIDADE, INSTRUÇÃO DE ARMAZENAMENTO E CONSERVAÇÃO. SEM RESÍDUO AQUOSO. PRAZO DE VALIDADE MÍNIMO DE 01 ANO.</w:t>
            </w:r>
          </w:p>
        </w:tc>
        <w:tc>
          <w:tcPr>
            <w:tcW w:w="851"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KG</w:t>
            </w:r>
          </w:p>
        </w:tc>
        <w:tc>
          <w:tcPr>
            <w:tcW w:w="1134"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300</w:t>
            </w:r>
          </w:p>
        </w:tc>
        <w:tc>
          <w:tcPr>
            <w:tcW w:w="1134" w:type="dxa"/>
          </w:tcPr>
          <w:p w:rsidR="00321A51" w:rsidRPr="004F4A5F" w:rsidRDefault="00321A51" w:rsidP="00BA255F">
            <w:pPr>
              <w:jc w:val="both"/>
              <w:rPr>
                <w:rFonts w:ascii="Arial" w:hAnsi="Arial" w:cs="Arial"/>
              </w:rPr>
            </w:pPr>
          </w:p>
        </w:tc>
        <w:tc>
          <w:tcPr>
            <w:tcW w:w="1134" w:type="dxa"/>
          </w:tcPr>
          <w:p w:rsidR="00321A51" w:rsidRPr="004F4A5F" w:rsidRDefault="00321A51" w:rsidP="00BA255F">
            <w:pPr>
              <w:jc w:val="both"/>
              <w:rPr>
                <w:rFonts w:ascii="Arial" w:hAnsi="Arial" w:cs="Arial"/>
              </w:rPr>
            </w:pPr>
          </w:p>
        </w:tc>
        <w:tc>
          <w:tcPr>
            <w:tcW w:w="1417" w:type="dxa"/>
          </w:tcPr>
          <w:p w:rsidR="00321A51" w:rsidRPr="004F4A5F" w:rsidRDefault="00321A51" w:rsidP="00BA255F">
            <w:pPr>
              <w:jc w:val="both"/>
              <w:rPr>
                <w:rFonts w:ascii="Arial" w:hAnsi="Arial" w:cs="Arial"/>
              </w:rPr>
            </w:pPr>
          </w:p>
        </w:tc>
      </w:tr>
      <w:tr w:rsidR="00321A51" w:rsidRPr="004F4A5F" w:rsidTr="004F4A5F">
        <w:tc>
          <w:tcPr>
            <w:tcW w:w="676" w:type="dxa"/>
          </w:tcPr>
          <w:p w:rsidR="00321A51" w:rsidRPr="00321A51" w:rsidRDefault="00321A51" w:rsidP="00BA255F">
            <w:pPr>
              <w:autoSpaceDE w:val="0"/>
              <w:autoSpaceDN w:val="0"/>
              <w:adjustRightInd w:val="0"/>
              <w:jc w:val="both"/>
              <w:rPr>
                <w:rFonts w:ascii="Arial" w:hAnsi="Arial" w:cs="Arial"/>
                <w:sz w:val="16"/>
                <w:szCs w:val="16"/>
              </w:rPr>
            </w:pPr>
            <w:r w:rsidRPr="00321A51">
              <w:rPr>
                <w:rFonts w:ascii="Arial" w:hAnsi="Arial" w:cs="Arial"/>
                <w:sz w:val="16"/>
                <w:szCs w:val="16"/>
              </w:rPr>
              <w:t>02</w:t>
            </w:r>
          </w:p>
        </w:tc>
        <w:tc>
          <w:tcPr>
            <w:tcW w:w="4084" w:type="dxa"/>
          </w:tcPr>
          <w:p w:rsidR="00321A51" w:rsidRPr="00874FE7" w:rsidRDefault="00321A51" w:rsidP="00321A51">
            <w:pPr>
              <w:jc w:val="both"/>
              <w:rPr>
                <w:rFonts w:ascii="Arial" w:hAnsi="Arial" w:cs="Arial"/>
                <w:color w:val="000000"/>
                <w:sz w:val="16"/>
                <w:szCs w:val="16"/>
              </w:rPr>
            </w:pPr>
            <w:r w:rsidRPr="00874FE7">
              <w:rPr>
                <w:rFonts w:ascii="Arial" w:hAnsi="Arial" w:cs="Arial"/>
                <w:color w:val="000000"/>
                <w:sz w:val="16"/>
                <w:szCs w:val="16"/>
              </w:rPr>
              <w:t>CARNE DE FRANGO, FILÉ DE PEITO SEM OSSO, SOB FORMA CONGELADA, EMBALAGEM UNITÁRIA BANDEJAS PLÁSTICAS REVESTIDAS CONTENDO 1 (UM) KG, COM ETIQUETA LITOGRAFADA CONTENDO INFORMAÇÕES RELATIVAS AO PRODUTO: NOME, MARCA, PESO LÍQUIDO, CARIMBO DO SIF DO ESTABELECIMENTO PRODUTOR, LOTE E VALIDADE, INSTRUÇÃO DE ARMAZENAMENTO E CONSERVAÇÃO. SEM RESÍDUO AQUOSO. PRAZO DE VALIDADE MÍNIMO DE 01 ANO.</w:t>
            </w:r>
          </w:p>
        </w:tc>
        <w:tc>
          <w:tcPr>
            <w:tcW w:w="851"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KG</w:t>
            </w:r>
          </w:p>
        </w:tc>
        <w:tc>
          <w:tcPr>
            <w:tcW w:w="1134"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1000</w:t>
            </w:r>
          </w:p>
        </w:tc>
        <w:tc>
          <w:tcPr>
            <w:tcW w:w="1134" w:type="dxa"/>
          </w:tcPr>
          <w:p w:rsidR="00321A51" w:rsidRPr="004F4A5F" w:rsidRDefault="00321A51" w:rsidP="00BA255F">
            <w:pPr>
              <w:jc w:val="both"/>
              <w:rPr>
                <w:rFonts w:ascii="Arial" w:hAnsi="Arial" w:cs="Arial"/>
              </w:rPr>
            </w:pPr>
          </w:p>
        </w:tc>
        <w:tc>
          <w:tcPr>
            <w:tcW w:w="1134" w:type="dxa"/>
          </w:tcPr>
          <w:p w:rsidR="00321A51" w:rsidRPr="004F4A5F" w:rsidRDefault="00321A51" w:rsidP="00BA255F">
            <w:pPr>
              <w:jc w:val="both"/>
              <w:rPr>
                <w:rFonts w:ascii="Arial" w:hAnsi="Arial" w:cs="Arial"/>
              </w:rPr>
            </w:pPr>
          </w:p>
        </w:tc>
        <w:tc>
          <w:tcPr>
            <w:tcW w:w="1417" w:type="dxa"/>
          </w:tcPr>
          <w:p w:rsidR="00321A51" w:rsidRPr="004F4A5F" w:rsidRDefault="00321A51" w:rsidP="00BA255F">
            <w:pPr>
              <w:jc w:val="both"/>
              <w:rPr>
                <w:rFonts w:ascii="Arial" w:hAnsi="Arial" w:cs="Arial"/>
              </w:rPr>
            </w:pPr>
          </w:p>
        </w:tc>
      </w:tr>
      <w:tr w:rsidR="00321A51" w:rsidRPr="004F4A5F" w:rsidTr="004F4A5F">
        <w:tc>
          <w:tcPr>
            <w:tcW w:w="676" w:type="dxa"/>
          </w:tcPr>
          <w:p w:rsidR="00321A51" w:rsidRPr="00321A51" w:rsidRDefault="00321A51" w:rsidP="00BA255F">
            <w:pPr>
              <w:autoSpaceDE w:val="0"/>
              <w:autoSpaceDN w:val="0"/>
              <w:adjustRightInd w:val="0"/>
              <w:jc w:val="both"/>
              <w:rPr>
                <w:rFonts w:ascii="Arial" w:hAnsi="Arial" w:cs="Arial"/>
                <w:sz w:val="16"/>
                <w:szCs w:val="16"/>
              </w:rPr>
            </w:pPr>
            <w:r w:rsidRPr="00321A51">
              <w:rPr>
                <w:rFonts w:ascii="Arial" w:hAnsi="Arial" w:cs="Arial"/>
                <w:sz w:val="16"/>
                <w:szCs w:val="16"/>
              </w:rPr>
              <w:t>03</w:t>
            </w:r>
          </w:p>
        </w:tc>
        <w:tc>
          <w:tcPr>
            <w:tcW w:w="4084" w:type="dxa"/>
          </w:tcPr>
          <w:p w:rsidR="00321A51" w:rsidRPr="00874FE7" w:rsidRDefault="00321A51" w:rsidP="00321A51">
            <w:pPr>
              <w:jc w:val="both"/>
              <w:rPr>
                <w:rFonts w:ascii="Arial" w:hAnsi="Arial" w:cs="Arial"/>
                <w:color w:val="000000"/>
                <w:sz w:val="16"/>
                <w:szCs w:val="16"/>
              </w:rPr>
            </w:pPr>
            <w:r w:rsidRPr="00874FE7">
              <w:rPr>
                <w:rFonts w:ascii="Arial" w:hAnsi="Arial" w:cs="Arial"/>
                <w:color w:val="000000"/>
                <w:sz w:val="16"/>
                <w:szCs w:val="16"/>
              </w:rPr>
              <w:t>LINGÜIÇA CALABRESA LINGUIÇA TIPO CALABRESA DE CARNE SUÍNA PURA E LIMPA, DE PRIMEIRA. QUALIDADE, APRESENTANDO-SE EM GOMOS UNIFORMES, ,ADICIONADA DE TOUCINHO E TEMPEROS NATURAIS EM PROPORÇÕES ADEQUADAS AO TIPO CALABRÊS, SUBMETIDA AO PROCESSO DE CURA, EMBALADA À VÁCUO, EMBALAGEM  TRANSPARENTE, LIMPA E ATÓXICA, NÃO VIOLADA, RESISTENTE, QUE GARANTA A INTEGRIDADE DO PRODUTO ATÉ O MOMENTO DO CONSUMO, CONENDO NO MÁXIMO 5 KG. A EMBALAGEM DEVERÁ CONTER EXATAMENTE OS DADOS DE IDENTIFICAÇÃO, PROCEDÊNCIA, INFORMAÇÕES NUTRICIONAIS, NÚMERO DO LOTE, DATA DE VALIDADE, PESO LÍQUIDO, NÚMERO DO REGISTRO NO MINISTÉRIO DA AGRICULTURA SIF DIPOA E CARIMBO DE INSPEÇÃO DO SIF. O PRODUTO DEVERÁ APRESENTAR VALIDADE MÍNIMA DE 20 (VINTE) DIAS A PARTIR DA DATA DE ENTREGA NA UNIDADE REQUISITANTE.</w:t>
            </w:r>
          </w:p>
        </w:tc>
        <w:tc>
          <w:tcPr>
            <w:tcW w:w="851"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KG</w:t>
            </w:r>
          </w:p>
        </w:tc>
        <w:tc>
          <w:tcPr>
            <w:tcW w:w="1134"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20</w:t>
            </w:r>
          </w:p>
        </w:tc>
        <w:tc>
          <w:tcPr>
            <w:tcW w:w="1134" w:type="dxa"/>
          </w:tcPr>
          <w:p w:rsidR="00321A51" w:rsidRPr="004F4A5F" w:rsidRDefault="00321A51" w:rsidP="00BA255F">
            <w:pPr>
              <w:jc w:val="both"/>
              <w:rPr>
                <w:rFonts w:ascii="Arial" w:hAnsi="Arial" w:cs="Arial"/>
              </w:rPr>
            </w:pPr>
          </w:p>
        </w:tc>
        <w:tc>
          <w:tcPr>
            <w:tcW w:w="1134" w:type="dxa"/>
          </w:tcPr>
          <w:p w:rsidR="00321A51" w:rsidRPr="004F4A5F" w:rsidRDefault="00321A51" w:rsidP="00BA255F">
            <w:pPr>
              <w:jc w:val="both"/>
              <w:rPr>
                <w:rFonts w:ascii="Arial" w:hAnsi="Arial" w:cs="Arial"/>
              </w:rPr>
            </w:pPr>
          </w:p>
        </w:tc>
        <w:tc>
          <w:tcPr>
            <w:tcW w:w="1417" w:type="dxa"/>
          </w:tcPr>
          <w:p w:rsidR="00321A51" w:rsidRPr="004F4A5F" w:rsidRDefault="00321A51" w:rsidP="00BA255F">
            <w:pPr>
              <w:jc w:val="both"/>
              <w:rPr>
                <w:rFonts w:ascii="Arial" w:hAnsi="Arial" w:cs="Arial"/>
              </w:rPr>
            </w:pPr>
          </w:p>
        </w:tc>
      </w:tr>
      <w:tr w:rsidR="00321A51" w:rsidRPr="004F4A5F" w:rsidTr="004F4A5F">
        <w:tc>
          <w:tcPr>
            <w:tcW w:w="676" w:type="dxa"/>
          </w:tcPr>
          <w:p w:rsidR="00321A51" w:rsidRPr="00321A51" w:rsidRDefault="00321A51" w:rsidP="00BA255F">
            <w:pPr>
              <w:autoSpaceDE w:val="0"/>
              <w:autoSpaceDN w:val="0"/>
              <w:adjustRightInd w:val="0"/>
              <w:jc w:val="both"/>
              <w:rPr>
                <w:rFonts w:ascii="Arial" w:hAnsi="Arial" w:cs="Arial"/>
                <w:sz w:val="16"/>
                <w:szCs w:val="16"/>
              </w:rPr>
            </w:pPr>
            <w:r w:rsidRPr="00321A51">
              <w:rPr>
                <w:rFonts w:ascii="Arial" w:hAnsi="Arial" w:cs="Arial"/>
                <w:sz w:val="16"/>
                <w:szCs w:val="16"/>
              </w:rPr>
              <w:t>04</w:t>
            </w:r>
          </w:p>
        </w:tc>
        <w:tc>
          <w:tcPr>
            <w:tcW w:w="4084" w:type="dxa"/>
          </w:tcPr>
          <w:p w:rsidR="00321A51" w:rsidRPr="00874FE7" w:rsidRDefault="00321A51" w:rsidP="00321A51">
            <w:pPr>
              <w:jc w:val="both"/>
              <w:rPr>
                <w:rFonts w:ascii="Arial" w:hAnsi="Arial" w:cs="Arial"/>
                <w:color w:val="000000"/>
                <w:sz w:val="16"/>
                <w:szCs w:val="16"/>
              </w:rPr>
            </w:pPr>
            <w:r w:rsidRPr="00874FE7">
              <w:rPr>
                <w:rFonts w:ascii="Arial" w:hAnsi="Arial" w:cs="Arial"/>
                <w:color w:val="000000"/>
                <w:sz w:val="16"/>
                <w:szCs w:val="16"/>
              </w:rPr>
              <w:t>BACON – BACON DEFUMADO EM PEÇA, EMBALADO À VÁCUO, EMBALAGEM TRANSPARENTE, LIMPA, ATÓXICA, RESISTENTE, NÃO VIOLADA, QUE GARANTA A INTEGRIDADE DO PRODUTO ATÉ O MOMENTO DO CONSUMO,DEVERÁ CONTER EXATAMENTE OS DADOS DE IDENTIFICAÇÃO, PROCEDÊNCIA, INFORMAÇÕES NUTRICIONAIS, NÚMERO DE LOTE, DATA DE VALIDADE, QUANTIDADE, NÚMERO DE REGISTRO NO MINISTÉRIO DA AGRICULTURA SIF/DIPOA  E CARIMBO DE INSPEÇÃO DO SIF. O PRODUTO DEVERÁ APRESENTAR VALIDADE MÍNIMA DE 30 (TRINTA) DIAS A PARTIR DA DATA DE ENTREGA NA UNIDADE REQUISITANTE.</w:t>
            </w:r>
          </w:p>
          <w:p w:rsidR="00321A51" w:rsidRPr="00874FE7" w:rsidRDefault="00321A51" w:rsidP="00321A51">
            <w:pPr>
              <w:jc w:val="both"/>
              <w:rPr>
                <w:rFonts w:ascii="Arial" w:hAnsi="Arial" w:cs="Arial"/>
                <w:color w:val="000000"/>
                <w:sz w:val="16"/>
                <w:szCs w:val="16"/>
              </w:rPr>
            </w:pPr>
          </w:p>
        </w:tc>
        <w:tc>
          <w:tcPr>
            <w:tcW w:w="851"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KG</w:t>
            </w:r>
          </w:p>
        </w:tc>
        <w:tc>
          <w:tcPr>
            <w:tcW w:w="1134"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15</w:t>
            </w:r>
          </w:p>
        </w:tc>
        <w:tc>
          <w:tcPr>
            <w:tcW w:w="1134" w:type="dxa"/>
          </w:tcPr>
          <w:p w:rsidR="00321A51" w:rsidRPr="004F4A5F" w:rsidRDefault="00321A51" w:rsidP="00BA255F">
            <w:pPr>
              <w:jc w:val="both"/>
              <w:rPr>
                <w:rFonts w:ascii="Arial" w:hAnsi="Arial" w:cs="Arial"/>
              </w:rPr>
            </w:pPr>
          </w:p>
        </w:tc>
        <w:tc>
          <w:tcPr>
            <w:tcW w:w="1134" w:type="dxa"/>
          </w:tcPr>
          <w:p w:rsidR="00321A51" w:rsidRPr="004F4A5F" w:rsidRDefault="00321A51" w:rsidP="00BA255F">
            <w:pPr>
              <w:jc w:val="both"/>
              <w:rPr>
                <w:rFonts w:ascii="Arial" w:hAnsi="Arial" w:cs="Arial"/>
              </w:rPr>
            </w:pPr>
          </w:p>
        </w:tc>
        <w:tc>
          <w:tcPr>
            <w:tcW w:w="1417" w:type="dxa"/>
          </w:tcPr>
          <w:p w:rsidR="00321A51" w:rsidRPr="004F4A5F" w:rsidRDefault="00321A51" w:rsidP="00BA255F">
            <w:pPr>
              <w:jc w:val="both"/>
              <w:rPr>
                <w:rFonts w:ascii="Arial" w:hAnsi="Arial" w:cs="Arial"/>
              </w:rPr>
            </w:pPr>
          </w:p>
        </w:tc>
      </w:tr>
      <w:tr w:rsidR="00321A51" w:rsidRPr="004F4A5F" w:rsidTr="004F4A5F">
        <w:tc>
          <w:tcPr>
            <w:tcW w:w="676" w:type="dxa"/>
          </w:tcPr>
          <w:p w:rsidR="00321A51" w:rsidRPr="00321A51" w:rsidRDefault="00321A51" w:rsidP="00BA255F">
            <w:pPr>
              <w:autoSpaceDE w:val="0"/>
              <w:autoSpaceDN w:val="0"/>
              <w:adjustRightInd w:val="0"/>
              <w:jc w:val="both"/>
              <w:rPr>
                <w:rFonts w:ascii="Arial" w:hAnsi="Arial" w:cs="Arial"/>
                <w:sz w:val="16"/>
                <w:szCs w:val="16"/>
              </w:rPr>
            </w:pPr>
            <w:r w:rsidRPr="00321A51">
              <w:rPr>
                <w:rFonts w:ascii="Arial" w:hAnsi="Arial" w:cs="Arial"/>
                <w:sz w:val="16"/>
                <w:szCs w:val="16"/>
              </w:rPr>
              <w:t>05</w:t>
            </w:r>
          </w:p>
        </w:tc>
        <w:tc>
          <w:tcPr>
            <w:tcW w:w="4084" w:type="dxa"/>
          </w:tcPr>
          <w:p w:rsidR="00321A51" w:rsidRPr="00874FE7" w:rsidRDefault="00321A51" w:rsidP="00321A51">
            <w:pPr>
              <w:jc w:val="both"/>
              <w:rPr>
                <w:rFonts w:ascii="Arial" w:hAnsi="Arial" w:cs="Arial"/>
                <w:color w:val="000000"/>
                <w:sz w:val="16"/>
                <w:szCs w:val="16"/>
              </w:rPr>
            </w:pPr>
            <w:r w:rsidRPr="00874FE7">
              <w:rPr>
                <w:rFonts w:ascii="Arial" w:hAnsi="Arial" w:cs="Arial"/>
                <w:color w:val="000000"/>
                <w:sz w:val="16"/>
                <w:szCs w:val="16"/>
              </w:rPr>
              <w:t>PATINHO MOÍDO, GRANULADA, PACOTE 2KGS, CONGELAMENTO IQF. CARNE BOVINA DE ANIMAL MACHO, PATINHO, DEVIDAMENTE INSPECIONADA ( SIF E/OU SISP) A PEÇA AINDA REFRIADA A MESMA É SUBMETIDA Á MOAGEM. EM SEGUIDA ACONDICIONADOS NA EMBALAGEM PRIMÁRIA A VÁCUO E POSTERIORMENTE NA SECUNDÁRIA LACRADAS E RECEBEM UMA ETIQUETA TESTEIRA COM AS INFORMAÇÕES NECESSÁRIAS POR LEI.APARÊNCIA E COR: CARACTERISTICO ODOR E SABOR : CARACTERISTICOS TEXTURA: MACIA CARACTERÍSTICA AUSÊNCIA DE SUJIDADES, PARASITOS E LARVAS. PRAZO DE VALIDADE: MINIMA DE 12 MESES EM TEMPERATURA DE ATÉ 12ºC. EMBALAGEM: PRÍMARIA : SACOS PLÁSTICO DE POLIETILENO TRANSPARENTE RESISTENTE ATÓXICO COM ETIQUETA INTERNA DE IDENTIFICAÇÃO COM VEDAÇÃO TERMOSSOLDADA, PESO LÍQUIDO: 2 KG. SECUNDÁRIA: CAIXA DE PAPELÃO PARDA, REFORÇADA COM 10 PACOTES DE 2KG= 20 KG/ CAIXA COM ETIQUETAS DE IDENTIFICAÇÃO. O PRODUTO DEVERÁ SER ROTULADO DE ACORDO COM A LEGISLAÇÃO VIGENTE.</w:t>
            </w:r>
          </w:p>
          <w:p w:rsidR="00321A51" w:rsidRPr="00874FE7" w:rsidRDefault="00321A51" w:rsidP="00321A51">
            <w:pPr>
              <w:jc w:val="both"/>
              <w:rPr>
                <w:rFonts w:ascii="Arial" w:hAnsi="Arial" w:cs="Arial"/>
                <w:color w:val="000000"/>
                <w:sz w:val="16"/>
                <w:szCs w:val="16"/>
              </w:rPr>
            </w:pPr>
          </w:p>
        </w:tc>
        <w:tc>
          <w:tcPr>
            <w:tcW w:w="851"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KG</w:t>
            </w:r>
          </w:p>
        </w:tc>
        <w:tc>
          <w:tcPr>
            <w:tcW w:w="1134"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960</w:t>
            </w:r>
          </w:p>
        </w:tc>
        <w:tc>
          <w:tcPr>
            <w:tcW w:w="1134" w:type="dxa"/>
          </w:tcPr>
          <w:p w:rsidR="00321A51" w:rsidRPr="004F4A5F" w:rsidRDefault="00321A51" w:rsidP="00BA255F">
            <w:pPr>
              <w:jc w:val="both"/>
              <w:rPr>
                <w:rFonts w:ascii="Arial" w:hAnsi="Arial" w:cs="Arial"/>
              </w:rPr>
            </w:pPr>
          </w:p>
        </w:tc>
        <w:tc>
          <w:tcPr>
            <w:tcW w:w="1134" w:type="dxa"/>
          </w:tcPr>
          <w:p w:rsidR="00321A51" w:rsidRPr="004F4A5F" w:rsidRDefault="00321A51" w:rsidP="00BA255F">
            <w:pPr>
              <w:jc w:val="both"/>
              <w:rPr>
                <w:rFonts w:ascii="Arial" w:hAnsi="Arial" w:cs="Arial"/>
              </w:rPr>
            </w:pPr>
          </w:p>
        </w:tc>
        <w:tc>
          <w:tcPr>
            <w:tcW w:w="1417" w:type="dxa"/>
          </w:tcPr>
          <w:p w:rsidR="00321A51" w:rsidRPr="004F4A5F" w:rsidRDefault="00321A51" w:rsidP="00BA255F">
            <w:pPr>
              <w:jc w:val="both"/>
              <w:rPr>
                <w:rFonts w:ascii="Arial" w:hAnsi="Arial" w:cs="Arial"/>
              </w:rPr>
            </w:pPr>
          </w:p>
        </w:tc>
      </w:tr>
      <w:tr w:rsidR="00321A51" w:rsidRPr="004F4A5F" w:rsidTr="004F4A5F">
        <w:tc>
          <w:tcPr>
            <w:tcW w:w="676" w:type="dxa"/>
          </w:tcPr>
          <w:p w:rsidR="00321A51" w:rsidRPr="00321A51" w:rsidRDefault="00321A51" w:rsidP="00BA255F">
            <w:pPr>
              <w:autoSpaceDE w:val="0"/>
              <w:autoSpaceDN w:val="0"/>
              <w:adjustRightInd w:val="0"/>
              <w:jc w:val="both"/>
              <w:rPr>
                <w:rFonts w:ascii="Arial" w:hAnsi="Arial" w:cs="Arial"/>
                <w:sz w:val="16"/>
                <w:szCs w:val="16"/>
              </w:rPr>
            </w:pPr>
            <w:r w:rsidRPr="00321A51">
              <w:rPr>
                <w:rFonts w:ascii="Arial" w:hAnsi="Arial" w:cs="Arial"/>
                <w:sz w:val="16"/>
                <w:szCs w:val="16"/>
              </w:rPr>
              <w:t>06</w:t>
            </w:r>
          </w:p>
        </w:tc>
        <w:tc>
          <w:tcPr>
            <w:tcW w:w="4084" w:type="dxa"/>
          </w:tcPr>
          <w:p w:rsidR="00321A51" w:rsidRPr="00874FE7" w:rsidRDefault="00321A51" w:rsidP="00321A51">
            <w:pPr>
              <w:jc w:val="both"/>
              <w:rPr>
                <w:rFonts w:ascii="Arial" w:hAnsi="Arial" w:cs="Arial"/>
                <w:color w:val="000000"/>
                <w:sz w:val="16"/>
                <w:szCs w:val="16"/>
              </w:rPr>
            </w:pPr>
            <w:r w:rsidRPr="00874FE7">
              <w:rPr>
                <w:rFonts w:ascii="Arial" w:hAnsi="Arial" w:cs="Arial"/>
                <w:color w:val="000000"/>
                <w:sz w:val="16"/>
                <w:szCs w:val="16"/>
              </w:rPr>
              <w:t xml:space="preserve">PATINHO CORTADO EM CUBOS SEM OSSO SUBMETIDA A PROCESSO DE CONGELAMENTO IQF EM PCT 2 KG. CARNE BOVINA DE ANIMAL MACHO, PATINHO, COM A PEÇA AINDA RESFRIADA, CORTASE EM CUBOS COM EQUIPAMENTO APROPRIADO E ENCAMINHADOS PARA TÚNEL DE CONGELAMENTO COM TECNOLOGIA IQF PARA CONGELAMENTO INDIVIDUAL DOS CUBOS/ TIRAS. ACONDICIONADOS NA EMBALAGEM PRIMÁRI E POSTERIORMENTE NA SECUNDÁRIA LACRADAS E RECEBEM UMA ETIQUETA TESTEIRA COM AS INFORMAÇÕES NECESSÁRIAS POR LEI. APARÊNCIA E COR: CARACTERÍSTICO, ODOR E SABOR: CARACTERÍSTICOS, TEXTURA: MACIA CARACTERÍSTICA, AUSÊNCIA DE SUJIDADES, PARASITOS E LARVAS. PRAZO DE VALIDADE: MÍNIMA DE 12 MESES EM TEMPERATURA DE ATÉ 12ºC. EMBALAGEM: PRÍMARIA: SACOS PLÁSTICO DE POLIETILENO TRANSPARENTE. RESISTENTE ATÓXICO COM ETIQUETA INTERNA DE IDENTIFICAÇÃO COM VEDAÇÃO TERMOSSOLADADA, PESO LÍQUIDO: 2KG, VÁCUO: SEM. SECUNDÁRIA: CAIXA DE PAPELÃO PARDA, REFORÇADA COM 06 PACOTES DE 2 KG = 12 KG/ CAIXA COM ETIQUETAS DE IDENTIFICAÇÃO. O PRODUTO DEVERÁ SER ROTULADO DE ACORDO COM A LEGISLAÇÃO VIGENTE .  </w:t>
            </w:r>
          </w:p>
          <w:p w:rsidR="00321A51" w:rsidRPr="00874FE7" w:rsidRDefault="00321A51" w:rsidP="00321A51">
            <w:pPr>
              <w:jc w:val="both"/>
              <w:rPr>
                <w:rFonts w:ascii="Arial" w:hAnsi="Arial" w:cs="Arial"/>
                <w:color w:val="000000"/>
                <w:sz w:val="16"/>
                <w:szCs w:val="16"/>
              </w:rPr>
            </w:pPr>
          </w:p>
        </w:tc>
        <w:tc>
          <w:tcPr>
            <w:tcW w:w="851"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KG</w:t>
            </w:r>
          </w:p>
        </w:tc>
        <w:tc>
          <w:tcPr>
            <w:tcW w:w="1134"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1200</w:t>
            </w:r>
          </w:p>
        </w:tc>
        <w:tc>
          <w:tcPr>
            <w:tcW w:w="1134" w:type="dxa"/>
          </w:tcPr>
          <w:p w:rsidR="00321A51" w:rsidRPr="004F4A5F" w:rsidRDefault="00321A51" w:rsidP="00BA255F">
            <w:pPr>
              <w:jc w:val="both"/>
              <w:rPr>
                <w:rFonts w:ascii="Arial" w:hAnsi="Arial" w:cs="Arial"/>
              </w:rPr>
            </w:pPr>
          </w:p>
        </w:tc>
        <w:tc>
          <w:tcPr>
            <w:tcW w:w="1134" w:type="dxa"/>
          </w:tcPr>
          <w:p w:rsidR="00321A51" w:rsidRPr="004F4A5F" w:rsidRDefault="00321A51" w:rsidP="00BA255F">
            <w:pPr>
              <w:jc w:val="both"/>
              <w:rPr>
                <w:rFonts w:ascii="Arial" w:hAnsi="Arial" w:cs="Arial"/>
              </w:rPr>
            </w:pPr>
          </w:p>
        </w:tc>
        <w:tc>
          <w:tcPr>
            <w:tcW w:w="1417" w:type="dxa"/>
          </w:tcPr>
          <w:p w:rsidR="00321A51" w:rsidRPr="004F4A5F" w:rsidRDefault="00321A51" w:rsidP="00BA255F">
            <w:pPr>
              <w:jc w:val="both"/>
              <w:rPr>
                <w:rFonts w:ascii="Arial" w:hAnsi="Arial" w:cs="Arial"/>
              </w:rPr>
            </w:pPr>
          </w:p>
        </w:tc>
      </w:tr>
      <w:tr w:rsidR="00321A51" w:rsidRPr="004F4A5F" w:rsidTr="004F4A5F">
        <w:tc>
          <w:tcPr>
            <w:tcW w:w="676" w:type="dxa"/>
          </w:tcPr>
          <w:p w:rsidR="00321A51" w:rsidRPr="00321A51" w:rsidRDefault="00321A51" w:rsidP="00BA255F">
            <w:pPr>
              <w:autoSpaceDE w:val="0"/>
              <w:autoSpaceDN w:val="0"/>
              <w:adjustRightInd w:val="0"/>
              <w:jc w:val="both"/>
              <w:rPr>
                <w:rFonts w:ascii="Arial" w:hAnsi="Arial" w:cs="Arial"/>
                <w:sz w:val="16"/>
                <w:szCs w:val="16"/>
              </w:rPr>
            </w:pPr>
            <w:r w:rsidRPr="00321A51">
              <w:rPr>
                <w:rFonts w:ascii="Arial" w:hAnsi="Arial" w:cs="Arial"/>
                <w:sz w:val="16"/>
                <w:szCs w:val="16"/>
              </w:rPr>
              <w:t>07</w:t>
            </w:r>
          </w:p>
        </w:tc>
        <w:tc>
          <w:tcPr>
            <w:tcW w:w="4084" w:type="dxa"/>
          </w:tcPr>
          <w:p w:rsidR="00321A51" w:rsidRPr="00874FE7" w:rsidRDefault="00321A51" w:rsidP="00321A51">
            <w:pPr>
              <w:jc w:val="both"/>
              <w:rPr>
                <w:rFonts w:ascii="Arial" w:hAnsi="Arial" w:cs="Arial"/>
                <w:color w:val="000000"/>
                <w:sz w:val="16"/>
                <w:szCs w:val="16"/>
              </w:rPr>
            </w:pPr>
            <w:r w:rsidRPr="00874FE7">
              <w:rPr>
                <w:rFonts w:ascii="Arial" w:hAnsi="Arial" w:cs="Arial"/>
                <w:color w:val="000000"/>
                <w:sz w:val="16"/>
                <w:szCs w:val="16"/>
              </w:rPr>
              <w:t>SALSICHA PRODUTO CÁRNEO INDUSTRIALIZADO. TIPO HOT - DOG, SEM MANCHAS ESVERDEADAS PARDACENTA, SEM QUEBRA OU DEFORMAÇÃO, COM ASPECTO, COR, ODOR, SABOR E TEXTURA CARACTERISTICO, OBTIDO DA EMULSÃO DE CARNE DE UMA OU MAIS ESPÉCIE DE ANIMAIS DE AÇÕUGUE, ADICIONADO DE INGREDIENTES E CONDIMENTOS ( EXCETO PIMENTA) TRITURADOS E COZIDOS. DEVERÁ SER PREPARADA COM CARNES E TOUCINHOS EM PERFEITO ESTADO DE CONSERVAÇÃO, NÃO SENDO PERMITIDA A SUBSTITUIÇÃO DE TOUCINHO POR GORDURA BOVINA E NEM EMPREGO DE CARNES E GORDURAS PROVENIENTES DE ANIMAIS EQUINOS CANINOS, FELINOS NEM TECIDOS INFERIORES, TAIS COMO PELE E CARTILAGENS (CONSTAR NO LAUDO). A PORCENTAGEM DE ÁGUA OU GELO NÃO DEVERÁ ULTRAPASSAR 10% EM PESO. O PRODUTO NÃO DEVERÁ APRESENTAR SUPERFÍCIE ÚMIDA, PEGAJOSA, EXSUDATO, LÍQUIDO EM PARTES FLÁCIDAS OU DE CONSISTÊNCIA ANORMAL, COM INDÍCIOS DE FERMENTAÇÃO PÚTRIDA. O PESO UNITÁRIO DE CADA GOMO DEVERÁ SER DE 40 ( QUARENTA) GRAMAS, CONTENDO PESO LÍQUIDO DE 3 A 4 KG POR EMBALAGEM PRIMÁRIA. EMBALAGEM PRIMÁRIA: À VÁCUO, ATÓXICA, TRANSPARENTE E LACRADA, RESISTENTE AO TRANSPORTE E ARMAZENAMENTO, COM CAPACIDADE PARA ATÉ 3 (TRÊS) A 5 ( CINCO) QUILOS POR EMBALAGEM SECUNDÁRIA: CAIXA DE PAPELÃO REFORÇADA, LACRADA COM FITA ADESIVA, RESISTENTE AO TRANSPORTE E ARMAZENAMENTO ADEQUADO, GARANTIDO A INTEGRIDADE DO PRODUTO, COM CAPACIDADE PARA ATÉ 12( DOZE) QUILOS. SERÁ CONSIDERADA IMPRÓPRIA E SERÁ RECUSADA, A EMBALAGEM DEFEITUOSA OU INADEQUADA QUE EXPONHA O PRODUTO À CONTAMINAÇÃO E/ OU DETERIORAÇÃO. ROTULAGEM DEVE ESTAR DE ACORDO COM A REGULAMENTAÇÃO VIGENTE. VALIDADE MÍNIMA DE 180 DIAS, A PARTIR DA DATA DE FABRICAÇÃO E 45 DIAS DA DATA DE ENTREGA. O PRODUTO DEVERÁ ESTAR DE ACORDO COM A LEGISLAÇÃO VIGENTE, EM ESPECIAL: A RESOLUÇÃO RDC Nº175  DE 08/07/2003 - ANVISA / MS, A RESOLUÇÃO RDC N º12 DE 02/01/2001 -  ANVISA/MS. PORTARIA Nº 167 1002 - SVS/MS, PORTARIA Nº 540 - SVS/MS DE 27/10/1997, DECRETO Nº 12.486/78, DA SECRETARIA DE SAÚDE DO ESTADO DE SÃO PAULO, CVS - 6 DE 1999, INSTRUÇÃO NORMATIVA Nº4 DE 2000 DA M.A.P.A.</w:t>
            </w:r>
          </w:p>
          <w:p w:rsidR="00321A51" w:rsidRPr="00874FE7" w:rsidRDefault="00321A51" w:rsidP="00321A51">
            <w:pPr>
              <w:jc w:val="both"/>
              <w:rPr>
                <w:rFonts w:ascii="Arial" w:hAnsi="Arial" w:cs="Arial"/>
                <w:color w:val="000000"/>
                <w:sz w:val="16"/>
                <w:szCs w:val="16"/>
              </w:rPr>
            </w:pPr>
          </w:p>
        </w:tc>
        <w:tc>
          <w:tcPr>
            <w:tcW w:w="851"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KG</w:t>
            </w:r>
          </w:p>
        </w:tc>
        <w:tc>
          <w:tcPr>
            <w:tcW w:w="1134"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800</w:t>
            </w:r>
          </w:p>
        </w:tc>
        <w:tc>
          <w:tcPr>
            <w:tcW w:w="1134" w:type="dxa"/>
          </w:tcPr>
          <w:p w:rsidR="00321A51" w:rsidRPr="004F4A5F" w:rsidRDefault="00321A51" w:rsidP="00BA255F">
            <w:pPr>
              <w:jc w:val="both"/>
              <w:rPr>
                <w:rFonts w:ascii="Arial" w:hAnsi="Arial" w:cs="Arial"/>
              </w:rPr>
            </w:pPr>
          </w:p>
        </w:tc>
        <w:tc>
          <w:tcPr>
            <w:tcW w:w="1134" w:type="dxa"/>
          </w:tcPr>
          <w:p w:rsidR="00321A51" w:rsidRPr="004F4A5F" w:rsidRDefault="00321A51" w:rsidP="00BA255F">
            <w:pPr>
              <w:jc w:val="both"/>
              <w:rPr>
                <w:rFonts w:ascii="Arial" w:hAnsi="Arial" w:cs="Arial"/>
              </w:rPr>
            </w:pPr>
          </w:p>
        </w:tc>
        <w:tc>
          <w:tcPr>
            <w:tcW w:w="1417" w:type="dxa"/>
          </w:tcPr>
          <w:p w:rsidR="00321A51" w:rsidRPr="004F4A5F" w:rsidRDefault="00321A51" w:rsidP="00BA255F">
            <w:pPr>
              <w:jc w:val="both"/>
              <w:rPr>
                <w:rFonts w:ascii="Arial" w:hAnsi="Arial" w:cs="Arial"/>
              </w:rPr>
            </w:pPr>
          </w:p>
        </w:tc>
      </w:tr>
      <w:tr w:rsidR="00321A51" w:rsidRPr="004F4A5F" w:rsidTr="004F4A5F">
        <w:tc>
          <w:tcPr>
            <w:tcW w:w="676" w:type="dxa"/>
          </w:tcPr>
          <w:p w:rsidR="00321A51" w:rsidRPr="00321A51" w:rsidRDefault="00321A51" w:rsidP="00BA255F">
            <w:pPr>
              <w:autoSpaceDE w:val="0"/>
              <w:autoSpaceDN w:val="0"/>
              <w:adjustRightInd w:val="0"/>
              <w:jc w:val="both"/>
              <w:rPr>
                <w:rFonts w:ascii="Arial" w:hAnsi="Arial" w:cs="Arial"/>
                <w:sz w:val="16"/>
                <w:szCs w:val="16"/>
              </w:rPr>
            </w:pPr>
            <w:r w:rsidRPr="00321A51">
              <w:rPr>
                <w:rFonts w:ascii="Arial" w:hAnsi="Arial" w:cs="Arial"/>
                <w:sz w:val="16"/>
                <w:szCs w:val="16"/>
              </w:rPr>
              <w:t>08</w:t>
            </w:r>
          </w:p>
        </w:tc>
        <w:tc>
          <w:tcPr>
            <w:tcW w:w="4084" w:type="dxa"/>
          </w:tcPr>
          <w:p w:rsidR="00321A51" w:rsidRPr="00874FE7" w:rsidRDefault="00321A51" w:rsidP="00321A51">
            <w:pPr>
              <w:jc w:val="both"/>
              <w:rPr>
                <w:rFonts w:ascii="Arial" w:hAnsi="Arial" w:cs="Arial"/>
                <w:color w:val="000000"/>
                <w:sz w:val="16"/>
                <w:szCs w:val="16"/>
              </w:rPr>
            </w:pPr>
            <w:r w:rsidRPr="00874FE7">
              <w:rPr>
                <w:rFonts w:ascii="Arial" w:hAnsi="Arial" w:cs="Arial"/>
                <w:color w:val="000000"/>
                <w:sz w:val="16"/>
                <w:szCs w:val="16"/>
              </w:rPr>
              <w:t>CONTRA - FILE, BIFE ENTREFOLHADO, ARMAZANAMENTO CAIXA DE PAPELÃO. DATA DE FABRICAÇÃO: MÁX. 15% DO PRAZO DE VALIDADE COMPROMETIDO. EMBALAGEM: SACO PLÁSTICO INCOLOR ATÓXICO, LACRADO. PADRONIZAÇÃO: PORÇÃO UNIFORMES E PADRONIZAÇÕES. PESO: 0,120 KGS. TEMPERATURA: NÃO SUPERIOR A -15ºC. UNIDADE DE COMPRA: KILO(S), Complemento: Bifes com cobertura de gordura no máximo 3mm de espessura. Cada camada do produto deve estar interposta por plástico atóxico. Validade mínima do produto de 12 meses.</w:t>
            </w:r>
          </w:p>
        </w:tc>
        <w:tc>
          <w:tcPr>
            <w:tcW w:w="851"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KG</w:t>
            </w:r>
          </w:p>
        </w:tc>
        <w:tc>
          <w:tcPr>
            <w:tcW w:w="1134"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300</w:t>
            </w:r>
          </w:p>
        </w:tc>
        <w:tc>
          <w:tcPr>
            <w:tcW w:w="1134" w:type="dxa"/>
          </w:tcPr>
          <w:p w:rsidR="00321A51" w:rsidRPr="004F4A5F" w:rsidRDefault="00321A51" w:rsidP="00BA255F">
            <w:pPr>
              <w:jc w:val="both"/>
              <w:rPr>
                <w:rFonts w:ascii="Arial" w:hAnsi="Arial" w:cs="Arial"/>
              </w:rPr>
            </w:pPr>
          </w:p>
        </w:tc>
        <w:tc>
          <w:tcPr>
            <w:tcW w:w="1134" w:type="dxa"/>
          </w:tcPr>
          <w:p w:rsidR="00321A51" w:rsidRPr="004F4A5F" w:rsidRDefault="00321A51" w:rsidP="00BA255F">
            <w:pPr>
              <w:jc w:val="both"/>
              <w:rPr>
                <w:rFonts w:ascii="Arial" w:hAnsi="Arial" w:cs="Arial"/>
              </w:rPr>
            </w:pPr>
          </w:p>
        </w:tc>
        <w:tc>
          <w:tcPr>
            <w:tcW w:w="1417" w:type="dxa"/>
          </w:tcPr>
          <w:p w:rsidR="00321A51" w:rsidRPr="004F4A5F" w:rsidRDefault="00321A51" w:rsidP="00BA255F">
            <w:pPr>
              <w:jc w:val="both"/>
              <w:rPr>
                <w:rFonts w:ascii="Arial" w:hAnsi="Arial" w:cs="Arial"/>
              </w:rPr>
            </w:pPr>
          </w:p>
        </w:tc>
      </w:tr>
      <w:tr w:rsidR="00321A51" w:rsidRPr="004F4A5F" w:rsidTr="004F4A5F">
        <w:tc>
          <w:tcPr>
            <w:tcW w:w="676" w:type="dxa"/>
          </w:tcPr>
          <w:p w:rsidR="00321A51" w:rsidRPr="00321A51" w:rsidRDefault="00321A51" w:rsidP="00BA255F">
            <w:pPr>
              <w:autoSpaceDE w:val="0"/>
              <w:autoSpaceDN w:val="0"/>
              <w:adjustRightInd w:val="0"/>
              <w:jc w:val="both"/>
              <w:rPr>
                <w:rFonts w:ascii="Arial" w:hAnsi="Arial" w:cs="Arial"/>
                <w:sz w:val="16"/>
                <w:szCs w:val="16"/>
              </w:rPr>
            </w:pPr>
            <w:r w:rsidRPr="00321A51">
              <w:rPr>
                <w:rFonts w:ascii="Arial" w:hAnsi="Arial" w:cs="Arial"/>
                <w:sz w:val="16"/>
                <w:szCs w:val="16"/>
              </w:rPr>
              <w:t>09</w:t>
            </w:r>
          </w:p>
        </w:tc>
        <w:tc>
          <w:tcPr>
            <w:tcW w:w="4084" w:type="dxa"/>
          </w:tcPr>
          <w:p w:rsidR="00321A51" w:rsidRPr="00874FE7" w:rsidRDefault="00321A51" w:rsidP="00321A51">
            <w:pPr>
              <w:jc w:val="both"/>
              <w:rPr>
                <w:rFonts w:ascii="Arial" w:hAnsi="Arial" w:cs="Arial"/>
                <w:sz w:val="16"/>
                <w:szCs w:val="16"/>
              </w:rPr>
            </w:pPr>
            <w:r w:rsidRPr="00874FE7">
              <w:rPr>
                <w:rFonts w:ascii="Arial" w:hAnsi="Arial" w:cs="Arial"/>
                <w:sz w:val="16"/>
                <w:szCs w:val="16"/>
              </w:rPr>
              <w:t>LINGUIÇA FRESCAL, MISTA, COM ASPECTO NORMA, FIRME, SEM UMIDADE; ISENTA DE SUJIDADES, PARASITAS E LARVAS; MANTIDA EM TEMPERATURA DE REFRIGERAÇÃO ADEQUADA; ACONDICIONADA EM SACO DE POLIETILENO, DEVIDAMENTE FECHADO; E SUAS CONDIÇÕES DEVERÃO ESTAR DE ACORDO COM A NTA - 05( DECRETO 12486 DE 20/01/78)</w:t>
            </w:r>
          </w:p>
          <w:p w:rsidR="00321A51" w:rsidRPr="00874FE7" w:rsidRDefault="00321A51" w:rsidP="00321A51">
            <w:pPr>
              <w:jc w:val="both"/>
              <w:rPr>
                <w:rFonts w:ascii="Arial" w:hAnsi="Arial" w:cs="Arial"/>
                <w:sz w:val="16"/>
                <w:szCs w:val="16"/>
              </w:rPr>
            </w:pPr>
          </w:p>
        </w:tc>
        <w:tc>
          <w:tcPr>
            <w:tcW w:w="851"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KG</w:t>
            </w:r>
          </w:p>
        </w:tc>
        <w:tc>
          <w:tcPr>
            <w:tcW w:w="1134" w:type="dxa"/>
          </w:tcPr>
          <w:p w:rsidR="00321A51" w:rsidRPr="00874FE7" w:rsidRDefault="00321A51" w:rsidP="00321A51">
            <w:pPr>
              <w:jc w:val="center"/>
              <w:rPr>
                <w:rFonts w:ascii="Arial" w:hAnsi="Arial" w:cs="Arial"/>
                <w:sz w:val="16"/>
                <w:szCs w:val="16"/>
              </w:rPr>
            </w:pPr>
            <w:r w:rsidRPr="00874FE7">
              <w:rPr>
                <w:rFonts w:ascii="Arial" w:hAnsi="Arial" w:cs="Arial"/>
                <w:sz w:val="16"/>
                <w:szCs w:val="16"/>
              </w:rPr>
              <w:t>400</w:t>
            </w:r>
          </w:p>
        </w:tc>
        <w:tc>
          <w:tcPr>
            <w:tcW w:w="1134" w:type="dxa"/>
          </w:tcPr>
          <w:p w:rsidR="00321A51" w:rsidRPr="004F4A5F" w:rsidRDefault="00321A51" w:rsidP="00BA255F">
            <w:pPr>
              <w:jc w:val="both"/>
              <w:rPr>
                <w:rFonts w:ascii="Arial" w:hAnsi="Arial" w:cs="Arial"/>
              </w:rPr>
            </w:pPr>
          </w:p>
        </w:tc>
        <w:tc>
          <w:tcPr>
            <w:tcW w:w="1134" w:type="dxa"/>
          </w:tcPr>
          <w:p w:rsidR="00321A51" w:rsidRPr="004F4A5F" w:rsidRDefault="00321A51" w:rsidP="00BA255F">
            <w:pPr>
              <w:jc w:val="both"/>
              <w:rPr>
                <w:rFonts w:ascii="Arial" w:hAnsi="Arial" w:cs="Arial"/>
              </w:rPr>
            </w:pPr>
          </w:p>
        </w:tc>
        <w:tc>
          <w:tcPr>
            <w:tcW w:w="1417" w:type="dxa"/>
          </w:tcPr>
          <w:p w:rsidR="00321A51" w:rsidRPr="004F4A5F" w:rsidRDefault="00321A51" w:rsidP="00BA255F">
            <w:pPr>
              <w:jc w:val="both"/>
              <w:rPr>
                <w:rFonts w:ascii="Arial" w:hAnsi="Arial" w:cs="Arial"/>
              </w:rPr>
            </w:pPr>
          </w:p>
        </w:tc>
      </w:tr>
    </w:tbl>
    <w:p w:rsidR="00FE5D9D" w:rsidRDefault="00FE5D9D" w:rsidP="002E1A05">
      <w:pPr>
        <w:pStyle w:val="Corpodetexto"/>
        <w:spacing w:after="0"/>
        <w:rPr>
          <w:rFonts w:ascii="Arial" w:hAnsi="Arial" w:cs="Arial"/>
          <w:b/>
          <w:bCs/>
          <w:sz w:val="22"/>
          <w:szCs w:val="22"/>
        </w:rPr>
      </w:pPr>
    </w:p>
    <w:p w:rsidR="00B222D6" w:rsidRDefault="00B222D6">
      <w:pPr>
        <w:rPr>
          <w:rFonts w:ascii="Arial" w:hAnsi="Arial" w:cs="Arial"/>
          <w:b/>
          <w:sz w:val="22"/>
          <w:szCs w:val="22"/>
        </w:rPr>
      </w:pPr>
    </w:p>
    <w:p w:rsidR="00B222D6" w:rsidRDefault="00B222D6" w:rsidP="008875C6">
      <w:pPr>
        <w:rPr>
          <w:rFonts w:ascii="Arial" w:hAnsi="Arial" w:cs="Arial"/>
          <w:b/>
          <w:sz w:val="22"/>
          <w:szCs w:val="22"/>
        </w:rPr>
      </w:pPr>
    </w:p>
    <w:p w:rsidR="00BF08C4" w:rsidRPr="008875C6" w:rsidRDefault="00BF08C4" w:rsidP="008875C6">
      <w:pPr>
        <w:rPr>
          <w:rFonts w:ascii="Arial" w:hAnsi="Arial" w:cs="Arial"/>
          <w:b/>
          <w:bCs/>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B457E5" w:rsidRDefault="00B457E5"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r w:rsidRPr="00A60088">
        <w:rPr>
          <w:rFonts w:ascii="Arial" w:hAnsi="Arial" w:cs="Arial"/>
          <w:sz w:val="22"/>
          <w:szCs w:val="22"/>
        </w:rPr>
        <w:t xml:space="preserve">.....de .................................. de </w:t>
      </w:r>
      <w:r w:rsidR="00321A51">
        <w:rPr>
          <w:rFonts w:ascii="Arial" w:hAnsi="Arial" w:cs="Arial"/>
          <w:sz w:val="22"/>
          <w:szCs w:val="22"/>
        </w:rPr>
        <w:t>2015</w:t>
      </w:r>
      <w:r w:rsidRPr="00A60088">
        <w:rPr>
          <w:rFonts w:ascii="Arial" w:hAnsi="Arial" w:cs="Arial"/>
          <w:sz w:val="22"/>
          <w:szCs w:val="22"/>
        </w:rPr>
        <w:t>.</w:t>
      </w:r>
    </w:p>
    <w:p w:rsidR="00B457E5" w:rsidRDefault="00B457E5" w:rsidP="002E1A05">
      <w:pPr>
        <w:pStyle w:val="Corpodetexto"/>
        <w:spacing w:after="0"/>
        <w:rPr>
          <w:rFonts w:ascii="Arial" w:hAnsi="Arial" w:cs="Arial"/>
          <w:sz w:val="22"/>
          <w:szCs w:val="22"/>
        </w:rPr>
      </w:pPr>
    </w:p>
    <w:p w:rsidR="00B457E5" w:rsidRDefault="00B457E5" w:rsidP="002E1A05">
      <w:pPr>
        <w:pStyle w:val="Corpodetexto"/>
        <w:spacing w:after="0"/>
        <w:rPr>
          <w:rFonts w:ascii="Arial" w:hAnsi="Arial" w:cs="Arial"/>
          <w:sz w:val="22"/>
          <w:szCs w:val="22"/>
        </w:rPr>
      </w:pPr>
    </w:p>
    <w:p w:rsidR="00B457E5" w:rsidRDefault="00B457E5"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r w:rsidR="00221349">
        <w:rPr>
          <w:rFonts w:ascii="Arial" w:hAnsi="Arial" w:cs="Arial"/>
          <w:sz w:val="22"/>
          <w:szCs w:val="22"/>
        </w:rPr>
        <w:t>...........................</w:t>
      </w:r>
      <w:r w:rsidRPr="00A60088">
        <w:rPr>
          <w:rFonts w:ascii="Arial" w:hAnsi="Arial" w:cs="Arial"/>
          <w:sz w:val="22"/>
          <w:szCs w:val="22"/>
        </w:rPr>
        <w:t>........</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Cargo: ...............</w:t>
      </w:r>
      <w:r w:rsidR="00221349">
        <w:rPr>
          <w:rFonts w:ascii="Arial" w:hAnsi="Arial" w:cs="Arial"/>
          <w:sz w:val="22"/>
          <w:szCs w:val="22"/>
        </w:rPr>
        <w:t>..........................</w:t>
      </w:r>
    </w:p>
    <w:p w:rsidR="00B457E5" w:rsidRDefault="00B457E5">
      <w:pPr>
        <w:rPr>
          <w:rFonts w:ascii="Arial" w:hAnsi="Arial" w:cs="Arial"/>
          <w:b/>
          <w:i/>
          <w:iCs/>
          <w:sz w:val="22"/>
          <w:szCs w:val="22"/>
          <w:u w:val="single"/>
        </w:rPr>
      </w:pPr>
      <w:r>
        <w:rPr>
          <w:rFonts w:ascii="Arial" w:hAnsi="Arial" w:cs="Arial"/>
          <w:b/>
          <w:i/>
          <w:iCs/>
          <w:sz w:val="22"/>
          <w:szCs w:val="22"/>
          <w:u w:val="single"/>
        </w:rPr>
        <w:br w:type="page"/>
      </w:r>
    </w:p>
    <w:p w:rsidR="00B222D6" w:rsidRDefault="00B222D6" w:rsidP="002E1A05">
      <w:pPr>
        <w:pStyle w:val="Ttulo8"/>
        <w:spacing w:before="0" w:after="0"/>
        <w:jc w:val="center"/>
        <w:rPr>
          <w:rFonts w:ascii="Arial" w:hAnsi="Arial" w:cs="Arial"/>
          <w:b/>
          <w:i w:val="0"/>
          <w:iCs w:val="0"/>
          <w:sz w:val="22"/>
          <w:szCs w:val="22"/>
          <w:u w:val="single"/>
        </w:rPr>
      </w:pP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w:t>
      </w:r>
      <w:r w:rsidR="00221349">
        <w:rPr>
          <w:rFonts w:ascii="Arial" w:hAnsi="Arial" w:cs="Arial"/>
          <w:bCs/>
          <w:i w:val="0"/>
          <w:iCs w:val="0"/>
          <w:sz w:val="22"/>
          <w:szCs w:val="22"/>
        </w:rPr>
        <w:t>......</w:t>
      </w:r>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4F4A5F" w:rsidRDefault="004F4A5F" w:rsidP="002E1A05">
      <w:pPr>
        <w:rPr>
          <w:rFonts w:ascii="Arial" w:hAnsi="Arial" w:cs="Arial"/>
          <w:b/>
          <w:iCs/>
          <w:sz w:val="22"/>
          <w:szCs w:val="22"/>
        </w:rPr>
      </w:pPr>
    </w:p>
    <w:p w:rsidR="004F4A5F" w:rsidRDefault="004F4A5F" w:rsidP="002E1A05">
      <w:pPr>
        <w:rPr>
          <w:rFonts w:ascii="Arial" w:hAnsi="Arial" w:cs="Arial"/>
          <w:b/>
          <w:iCs/>
          <w:sz w:val="22"/>
          <w:szCs w:val="22"/>
        </w:rPr>
      </w:pPr>
    </w:p>
    <w:p w:rsidR="00EB763A" w:rsidRDefault="00EB763A" w:rsidP="002E1A05">
      <w:pPr>
        <w:rPr>
          <w:rFonts w:ascii="Arial" w:hAnsi="Arial" w:cs="Arial"/>
          <w:b/>
          <w:iCs/>
          <w:sz w:val="22"/>
          <w:szCs w:val="22"/>
        </w:rPr>
      </w:pPr>
    </w:p>
    <w:p w:rsidR="00792022" w:rsidRDefault="00792022" w:rsidP="002E1A05">
      <w:pPr>
        <w:rPr>
          <w:rFonts w:ascii="Arial" w:hAnsi="Arial" w:cs="Arial"/>
          <w:b/>
          <w:iCs/>
          <w:sz w:val="22"/>
          <w:szCs w:val="22"/>
        </w:rPr>
      </w:pPr>
    </w:p>
    <w:p w:rsidR="005E19E3" w:rsidRDefault="005E19E3">
      <w:pPr>
        <w:rPr>
          <w:rFonts w:ascii="Arial" w:hAnsi="Arial" w:cs="Arial"/>
          <w:b/>
          <w:iCs/>
          <w:sz w:val="22"/>
          <w:szCs w:val="22"/>
        </w:rPr>
      </w:pPr>
      <w:r>
        <w:rPr>
          <w:rFonts w:ascii="Arial" w:hAnsi="Arial" w:cs="Arial"/>
          <w:b/>
          <w:iCs/>
          <w:sz w:val="22"/>
          <w:szCs w:val="22"/>
        </w:rPr>
        <w:br w:type="page"/>
      </w:r>
    </w:p>
    <w:p w:rsidR="00EB763A" w:rsidRDefault="00EB763A"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EB763A" w:rsidRPr="00A60088" w:rsidRDefault="00EB763A" w:rsidP="002E1A05">
      <w:pPr>
        <w:rPr>
          <w:rFonts w:ascii="Arial" w:hAnsi="Arial" w:cs="Arial"/>
          <w:sz w:val="22"/>
          <w:szCs w:val="22"/>
        </w:rPr>
      </w:pPr>
    </w:p>
    <w:p w:rsidR="00BF08C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r w:rsidR="0068358E">
        <w:rPr>
          <w:rFonts w:ascii="Arial" w:hAnsi="Arial" w:cs="Arial"/>
          <w:i w:val="0"/>
          <w:sz w:val="22"/>
          <w:szCs w:val="22"/>
        </w:rPr>
        <w:t xml:space="preserve"> Nº XX/</w:t>
      </w:r>
      <w:r w:rsidR="00321A51">
        <w:rPr>
          <w:rFonts w:ascii="Arial" w:hAnsi="Arial" w:cs="Arial"/>
          <w:i w:val="0"/>
          <w:sz w:val="22"/>
          <w:szCs w:val="22"/>
        </w:rPr>
        <w:t>2015</w:t>
      </w:r>
    </w:p>
    <w:p w:rsidR="00B457E5" w:rsidRPr="00B457E5" w:rsidRDefault="00B457E5" w:rsidP="00B457E5"/>
    <w:p w:rsidR="0068358E" w:rsidRPr="004B66F4" w:rsidRDefault="0068358E" w:rsidP="002E1A05">
      <w:pPr>
        <w:jc w:val="both"/>
        <w:rPr>
          <w:rFonts w:ascii="Arial" w:hAnsi="Arial" w:cs="Arial"/>
          <w:b/>
          <w:sz w:val="22"/>
          <w:szCs w:val="22"/>
        </w:rPr>
      </w:pPr>
    </w:p>
    <w:p w:rsidR="00B457E5" w:rsidRDefault="00321A51" w:rsidP="002E1A05">
      <w:pPr>
        <w:jc w:val="both"/>
        <w:rPr>
          <w:rFonts w:ascii="Arial" w:hAnsi="Arial" w:cs="Arial"/>
          <w:b/>
          <w:sz w:val="22"/>
          <w:szCs w:val="22"/>
        </w:rPr>
      </w:pPr>
      <w:r>
        <w:rPr>
          <w:rFonts w:ascii="Arial" w:hAnsi="Arial" w:cs="Arial"/>
          <w:b/>
          <w:sz w:val="22"/>
          <w:szCs w:val="22"/>
        </w:rPr>
        <w:t>PROCESSO DE COMPRA</w:t>
      </w:r>
      <w:r w:rsidR="0068358E">
        <w:rPr>
          <w:rFonts w:ascii="Arial" w:hAnsi="Arial" w:cs="Arial"/>
          <w:b/>
          <w:sz w:val="22"/>
          <w:szCs w:val="22"/>
        </w:rPr>
        <w:t xml:space="preserve"> Nº </w:t>
      </w:r>
      <w:r w:rsidR="00B222D6">
        <w:rPr>
          <w:rFonts w:ascii="Arial" w:hAnsi="Arial" w:cs="Arial"/>
          <w:b/>
          <w:sz w:val="22"/>
          <w:szCs w:val="22"/>
        </w:rPr>
        <w:t>4528/2015</w:t>
      </w:r>
    </w:p>
    <w:p w:rsidR="0068358E" w:rsidRDefault="0068358E"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FB7560">
        <w:rPr>
          <w:rFonts w:ascii="Arial" w:hAnsi="Arial" w:cs="Arial"/>
          <w:b/>
          <w:bCs/>
          <w:sz w:val="22"/>
          <w:szCs w:val="22"/>
        </w:rPr>
        <w:t>94/2015</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221349">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321A51">
        <w:rPr>
          <w:rFonts w:ascii="Arial" w:hAnsi="Arial" w:cs="Arial"/>
          <w:sz w:val="22"/>
          <w:szCs w:val="22"/>
        </w:rPr>
        <w:t>2015</w:t>
      </w:r>
      <w:r w:rsidR="005B56C5">
        <w:rPr>
          <w:rFonts w:ascii="Arial" w:hAnsi="Arial" w:cs="Arial"/>
          <w:sz w:val="22"/>
          <w:szCs w:val="22"/>
        </w:rPr>
        <w:t xml:space="preserve"> </w:t>
      </w:r>
      <w:r w:rsidR="0068358E">
        <w:rPr>
          <w:rFonts w:ascii="Arial" w:hAnsi="Arial" w:cs="Arial"/>
          <w:sz w:val="22"/>
          <w:szCs w:val="22"/>
        </w:rPr>
        <w:t>(</w:t>
      </w:r>
      <w:r w:rsidRPr="00A60088">
        <w:rPr>
          <w:rFonts w:ascii="Arial" w:hAnsi="Arial" w:cs="Arial"/>
          <w:sz w:val="22"/>
          <w:szCs w:val="22"/>
        </w:rPr>
        <w:t xml:space="preserve">dois mil e </w:t>
      </w:r>
      <w:r w:rsidR="00DE55FA">
        <w:rPr>
          <w:rFonts w:ascii="Arial" w:hAnsi="Arial" w:cs="Arial"/>
          <w:sz w:val="22"/>
          <w:szCs w:val="22"/>
        </w:rPr>
        <w:t>qu</w:t>
      </w:r>
      <w:r w:rsidR="00321A51">
        <w:rPr>
          <w:rFonts w:ascii="Arial" w:hAnsi="Arial" w:cs="Arial"/>
          <w:sz w:val="22"/>
          <w:szCs w:val="22"/>
        </w:rPr>
        <w:t>inze</w:t>
      </w:r>
      <w:r w:rsidR="0068358E">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DE55FA">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neste ato representado pel</w:t>
      </w:r>
      <w:r w:rsidR="004F4A5F">
        <w:rPr>
          <w:rFonts w:ascii="Arial" w:hAnsi="Arial" w:cs="Arial"/>
          <w:sz w:val="22"/>
          <w:szCs w:val="22"/>
        </w:rPr>
        <w:t>o</w:t>
      </w:r>
      <w:r w:rsidRPr="00A60088">
        <w:rPr>
          <w:rFonts w:ascii="Arial" w:hAnsi="Arial" w:cs="Arial"/>
          <w:sz w:val="22"/>
          <w:szCs w:val="22"/>
        </w:rPr>
        <w:t xml:space="preserve"> Secretari</w:t>
      </w:r>
      <w:r w:rsidR="004F4A5F">
        <w:rPr>
          <w:rFonts w:ascii="Arial" w:hAnsi="Arial" w:cs="Arial"/>
          <w:sz w:val="22"/>
          <w:szCs w:val="22"/>
        </w:rPr>
        <w:t>o</w:t>
      </w:r>
      <w:r w:rsidRPr="00A60088">
        <w:rPr>
          <w:rFonts w:ascii="Arial" w:hAnsi="Arial" w:cs="Arial"/>
          <w:sz w:val="22"/>
          <w:szCs w:val="22"/>
        </w:rPr>
        <w:t xml:space="preserve"> Municipal</w:t>
      </w:r>
      <w:r w:rsidR="005B56C5">
        <w:rPr>
          <w:rFonts w:ascii="Arial" w:hAnsi="Arial" w:cs="Arial"/>
          <w:sz w:val="22"/>
          <w:szCs w:val="22"/>
        </w:rPr>
        <w:t xml:space="preserve"> de </w:t>
      </w:r>
      <w:r w:rsidR="004F4A5F">
        <w:rPr>
          <w:rFonts w:ascii="Arial" w:hAnsi="Arial" w:cs="Arial"/>
          <w:sz w:val="22"/>
          <w:szCs w:val="22"/>
        </w:rPr>
        <w:t>Desenvolvimento Social</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w:t>
      </w:r>
      <w:r w:rsidR="004F4A5F">
        <w:rPr>
          <w:rFonts w:ascii="Arial" w:hAnsi="Arial" w:cs="Arial"/>
          <w:sz w:val="22"/>
          <w:szCs w:val="22"/>
        </w:rPr>
        <w:t>o</w:t>
      </w:r>
      <w:r w:rsidRPr="00A60088">
        <w:rPr>
          <w:rFonts w:ascii="Arial" w:hAnsi="Arial" w:cs="Arial"/>
          <w:sz w:val="22"/>
          <w:szCs w:val="22"/>
        </w:rPr>
        <w:t>, casad</w:t>
      </w:r>
      <w:r w:rsidR="004F4A5F">
        <w:rPr>
          <w:rFonts w:ascii="Arial" w:hAnsi="Arial" w:cs="Arial"/>
          <w:sz w:val="22"/>
          <w:szCs w:val="22"/>
        </w:rPr>
        <w:t>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r w:rsidR="005B56C5">
        <w:rPr>
          <w:rFonts w:ascii="Arial" w:hAnsi="Arial" w:cs="Arial"/>
          <w:sz w:val="22"/>
          <w:szCs w:val="22"/>
        </w:rPr>
        <w:t>......................</w:t>
      </w:r>
      <w:r w:rsidRPr="00A60088">
        <w:rPr>
          <w:rFonts w:ascii="Arial" w:hAnsi="Arial" w:cs="Arial"/>
          <w:sz w:val="22"/>
          <w:szCs w:val="22"/>
        </w:rPr>
        <w:t>.........., 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4F4A5F">
        <w:rPr>
          <w:rFonts w:ascii="Arial" w:hAnsi="Arial" w:cs="Arial"/>
          <w:b/>
          <w:sz w:val="22"/>
          <w:szCs w:val="22"/>
        </w:rPr>
        <w:t xml:space="preserve">AQUISIÇÃO DE CARNES PARA ATENDER OS SERVIÇOS DE ACOLHIMENTO INSTITUCIONAL DA ALTA COMPLEXIDADE </w:t>
      </w:r>
      <w:r w:rsidR="00FB7560">
        <w:rPr>
          <w:rFonts w:ascii="Arial" w:hAnsi="Arial" w:cs="Arial"/>
          <w:b/>
          <w:sz w:val="22"/>
          <w:szCs w:val="22"/>
        </w:rPr>
        <w:t>CREM (CRIANÇAS E ADOLESCENTES) E CEMAPA (CENTRO MUNICIPAL DE ACOLHIMENTO PROVISÓRIO DE ADULTOS) DA SECRETARIA DE DESENVOLVIMENTO SOCIAL</w:t>
      </w:r>
      <w:r w:rsidR="004F4A5F">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68358E" w:rsidRDefault="0068358E"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321A51" w:rsidRDefault="00BF08C4" w:rsidP="004F4A5F">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EB763A">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s</w:t>
      </w:r>
      <w:r w:rsidR="00792022">
        <w:rPr>
          <w:rFonts w:ascii="Arial" w:hAnsi="Arial" w:cs="Arial"/>
          <w:b w:val="0"/>
          <w:sz w:val="22"/>
          <w:szCs w:val="22"/>
        </w:rPr>
        <w:t xml:space="preserve"> nº </w:t>
      </w:r>
    </w:p>
    <w:p w:rsidR="00321A51" w:rsidRDefault="00321A51" w:rsidP="004F4A5F">
      <w:pPr>
        <w:pStyle w:val="Ttulo3"/>
        <w:rPr>
          <w:rFonts w:ascii="Arial" w:hAnsi="Arial" w:cs="Arial"/>
          <w:b w:val="0"/>
          <w:sz w:val="22"/>
          <w:szCs w:val="22"/>
        </w:rPr>
      </w:pPr>
    </w:p>
    <w:p w:rsidR="00321A51" w:rsidRPr="00321A51" w:rsidRDefault="00321A51" w:rsidP="00321A51">
      <w:pPr>
        <w:widowControl w:val="0"/>
        <w:autoSpaceDE w:val="0"/>
        <w:autoSpaceDN w:val="0"/>
        <w:adjustRightInd w:val="0"/>
        <w:spacing w:line="276" w:lineRule="auto"/>
        <w:jc w:val="both"/>
        <w:rPr>
          <w:rFonts w:ascii="Arial" w:hAnsi="Arial" w:cs="Arial"/>
          <w:b/>
          <w:sz w:val="22"/>
          <w:szCs w:val="22"/>
        </w:rPr>
      </w:pPr>
      <w:r w:rsidRPr="00321A51">
        <w:rPr>
          <w:rFonts w:ascii="Arial" w:hAnsi="Arial" w:cs="Arial"/>
          <w:b/>
          <w:sz w:val="22"/>
          <w:szCs w:val="22"/>
        </w:rPr>
        <w:t>02.06.05.08.244.0001.2039 - 3.3.90.30.00. Ficha 296. Manutenção do Programa de Proteção Social de Alta Complexidade.</w:t>
      </w:r>
    </w:p>
    <w:p w:rsidR="00321A51" w:rsidRPr="00321A51" w:rsidRDefault="00321A51" w:rsidP="00321A51">
      <w:pPr>
        <w:widowControl w:val="0"/>
        <w:autoSpaceDE w:val="0"/>
        <w:autoSpaceDN w:val="0"/>
        <w:adjustRightInd w:val="0"/>
        <w:spacing w:line="276" w:lineRule="auto"/>
        <w:jc w:val="both"/>
        <w:rPr>
          <w:rFonts w:ascii="Arial" w:hAnsi="Arial" w:cs="Arial"/>
          <w:b/>
          <w:sz w:val="22"/>
          <w:szCs w:val="22"/>
        </w:rPr>
      </w:pPr>
    </w:p>
    <w:p w:rsidR="00321A51" w:rsidRPr="00321A51" w:rsidRDefault="00321A51" w:rsidP="00321A51">
      <w:pPr>
        <w:widowControl w:val="0"/>
        <w:autoSpaceDE w:val="0"/>
        <w:autoSpaceDN w:val="0"/>
        <w:adjustRightInd w:val="0"/>
        <w:spacing w:line="276" w:lineRule="auto"/>
        <w:jc w:val="both"/>
        <w:rPr>
          <w:rFonts w:ascii="Arial" w:hAnsi="Arial" w:cs="Arial"/>
          <w:b/>
          <w:sz w:val="22"/>
          <w:szCs w:val="22"/>
        </w:rPr>
      </w:pPr>
      <w:r w:rsidRPr="00321A51">
        <w:rPr>
          <w:rFonts w:ascii="Arial" w:hAnsi="Arial" w:cs="Arial"/>
          <w:b/>
          <w:sz w:val="22"/>
          <w:szCs w:val="22"/>
        </w:rPr>
        <w:t xml:space="preserve">02.06.06.08.244.0001.2038 – 3.3.90.30.00. Ficha 323. Material de Consumo. Piso Mineiro de Assistência Social. </w:t>
      </w:r>
    </w:p>
    <w:p w:rsidR="009D4906" w:rsidRDefault="009D4906" w:rsidP="002E1A05">
      <w:pPr>
        <w:pStyle w:val="Ttulo3"/>
        <w:widowControl w:val="0"/>
        <w:autoSpaceDE w:val="0"/>
        <w:autoSpaceDN w:val="0"/>
        <w:adjustRightInd w:val="0"/>
        <w:rPr>
          <w:rFonts w:ascii="Arial" w:hAnsi="Arial" w:cs="Arial"/>
          <w:b w:val="0"/>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68358E" w:rsidRDefault="00BF08C4" w:rsidP="002E1A05">
      <w:pPr>
        <w:pStyle w:val="Cabealho"/>
        <w:tabs>
          <w:tab w:val="clear" w:pos="4419"/>
          <w:tab w:val="clear" w:pos="8838"/>
        </w:tabs>
        <w:jc w:val="both"/>
        <w:rPr>
          <w:rFonts w:ascii="Arial" w:hAnsi="Arial" w:cs="Arial"/>
          <w:b/>
          <w:sz w:val="22"/>
          <w:szCs w:val="22"/>
        </w:rPr>
      </w:pPr>
      <w:r w:rsidRPr="0068358E">
        <w:rPr>
          <w:rFonts w:ascii="Arial" w:hAnsi="Arial" w:cs="Arial"/>
          <w:b/>
          <w:sz w:val="22"/>
          <w:szCs w:val="22"/>
        </w:rPr>
        <w:t>4.1. O valor da presente Ata é de R$..</w:t>
      </w:r>
      <w:r w:rsidR="00BE56A3" w:rsidRPr="0068358E">
        <w:rPr>
          <w:rFonts w:ascii="Arial" w:hAnsi="Arial" w:cs="Arial"/>
          <w:b/>
          <w:sz w:val="22"/>
          <w:szCs w:val="22"/>
        </w:rPr>
        <w:t>.......</w:t>
      </w:r>
      <w:r w:rsidR="00C778CC" w:rsidRPr="0068358E">
        <w:rPr>
          <w:rFonts w:ascii="Arial" w:hAnsi="Arial" w:cs="Arial"/>
          <w:b/>
          <w:sz w:val="22"/>
          <w:szCs w:val="22"/>
        </w:rPr>
        <w:t>......</w:t>
      </w:r>
      <w:r w:rsidR="00BE56A3" w:rsidRPr="0068358E">
        <w:rPr>
          <w:rFonts w:ascii="Arial" w:hAnsi="Arial" w:cs="Arial"/>
          <w:b/>
          <w:sz w:val="22"/>
          <w:szCs w:val="22"/>
        </w:rPr>
        <w:t>................................</w:t>
      </w:r>
      <w:r w:rsidRPr="0068358E">
        <w:rPr>
          <w:rFonts w:ascii="Arial" w:hAnsi="Arial" w:cs="Arial"/>
          <w:b/>
          <w:sz w:val="22"/>
          <w:szCs w:val="22"/>
        </w:rPr>
        <w:t>..(..</w:t>
      </w:r>
      <w:r w:rsidR="0068358E">
        <w:rPr>
          <w:rFonts w:ascii="Arial" w:hAnsi="Arial" w:cs="Arial"/>
          <w:b/>
          <w:sz w:val="22"/>
          <w:szCs w:val="22"/>
        </w:rPr>
        <w:t>.......................</w:t>
      </w:r>
      <w:r w:rsidR="00C778CC" w:rsidRPr="0068358E">
        <w:rPr>
          <w:rFonts w:ascii="Arial" w:hAnsi="Arial" w:cs="Arial"/>
          <w:b/>
          <w:sz w:val="22"/>
          <w:szCs w:val="22"/>
        </w:rPr>
        <w:t>....................</w:t>
      </w:r>
      <w:r w:rsidRPr="0068358E">
        <w:rPr>
          <w:rFonts w:ascii="Arial" w:hAnsi="Arial" w:cs="Arial"/>
          <w:b/>
          <w:sz w:val="22"/>
          <w:szCs w:val="22"/>
        </w:rPr>
        <w:t>...</w:t>
      </w:r>
      <w:r w:rsidR="00BE56A3" w:rsidRPr="0068358E">
        <w:rPr>
          <w:rFonts w:ascii="Arial" w:hAnsi="Arial" w:cs="Arial"/>
          <w:b/>
          <w:sz w:val="22"/>
          <w:szCs w:val="22"/>
        </w:rPr>
        <w:t>.....................</w:t>
      </w:r>
      <w:r w:rsidRPr="0068358E">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222D6" w:rsidRDefault="00B222D6">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D654AA">
        <w:rPr>
          <w:rFonts w:ascii="Arial" w:hAnsi="Arial" w:cs="Arial"/>
          <w:sz w:val="22"/>
          <w:szCs w:val="22"/>
        </w:rPr>
        <w:t>Termo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w:t>
      </w:r>
      <w:r w:rsidRPr="00A60088">
        <w:rPr>
          <w:rFonts w:ascii="Arial" w:hAnsi="Arial" w:cs="Arial"/>
          <w:sz w:val="22"/>
          <w:szCs w:val="22"/>
        </w:rPr>
        <w:t xml:space="preserve">celebrado contrato com as remanescentes, obedecida à ordem classificatória e 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8E2553" w:rsidRPr="00A60088" w:rsidRDefault="008E2553"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r w:rsidR="001A42C6">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118C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Default="00BF08C4" w:rsidP="00B222D6">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de ....</w:t>
      </w:r>
      <w:r w:rsidR="00BE56A3">
        <w:rPr>
          <w:rFonts w:ascii="Arial" w:hAnsi="Arial" w:cs="Arial"/>
          <w:sz w:val="22"/>
          <w:szCs w:val="22"/>
        </w:rPr>
        <w:t>.............</w:t>
      </w:r>
      <w:r w:rsidRPr="00A60088">
        <w:rPr>
          <w:rFonts w:ascii="Arial" w:hAnsi="Arial" w:cs="Arial"/>
          <w:sz w:val="22"/>
          <w:szCs w:val="22"/>
        </w:rPr>
        <w:t xml:space="preserve">...................... de </w:t>
      </w:r>
      <w:r w:rsidR="00321A51">
        <w:rPr>
          <w:rFonts w:ascii="Arial" w:hAnsi="Arial" w:cs="Arial"/>
          <w:sz w:val="22"/>
          <w:szCs w:val="22"/>
        </w:rPr>
        <w:t>2015</w:t>
      </w:r>
      <w:r w:rsidRPr="00A60088">
        <w:rPr>
          <w:rFonts w:ascii="Arial" w:hAnsi="Arial" w:cs="Arial"/>
          <w:sz w:val="22"/>
          <w:szCs w:val="22"/>
        </w:rPr>
        <w:t>.</w:t>
      </w:r>
    </w:p>
    <w:p w:rsidR="0052196A" w:rsidRDefault="0052196A" w:rsidP="002E1A05">
      <w:pPr>
        <w:rPr>
          <w:rFonts w:ascii="Arial" w:hAnsi="Arial" w:cs="Arial"/>
          <w:b/>
          <w:bCs/>
          <w:sz w:val="22"/>
          <w:szCs w:val="22"/>
        </w:rPr>
      </w:pPr>
    </w:p>
    <w:p w:rsidR="002F7013" w:rsidRDefault="002F7013" w:rsidP="002E1A05">
      <w:pPr>
        <w:rPr>
          <w:rFonts w:ascii="Arial" w:hAnsi="Arial" w:cs="Arial"/>
          <w:b/>
          <w:bCs/>
          <w:sz w:val="22"/>
          <w:szCs w:val="22"/>
        </w:rPr>
      </w:pPr>
    </w:p>
    <w:p w:rsidR="0052196A" w:rsidRPr="00B222D6" w:rsidRDefault="00BF08C4" w:rsidP="00B222D6">
      <w:pPr>
        <w:pStyle w:val="Ttulo5"/>
        <w:spacing w:before="0" w:after="0"/>
        <w:jc w:val="center"/>
        <w:rPr>
          <w:rFonts w:ascii="Arial" w:hAnsi="Arial" w:cs="Arial"/>
          <w:bCs w:val="0"/>
          <w:i w:val="0"/>
          <w:iCs w:val="0"/>
          <w:sz w:val="22"/>
          <w:szCs w:val="22"/>
        </w:rPr>
      </w:pPr>
      <w:r w:rsidRPr="004F4A5F">
        <w:rPr>
          <w:rFonts w:ascii="Arial" w:hAnsi="Arial" w:cs="Arial"/>
          <w:bCs w:val="0"/>
          <w:i w:val="0"/>
          <w:iCs w:val="0"/>
          <w:sz w:val="22"/>
          <w:szCs w:val="22"/>
        </w:rPr>
        <w:t>SECRETÁRI</w:t>
      </w:r>
      <w:r w:rsidR="004F4A5F">
        <w:rPr>
          <w:rFonts w:ascii="Arial" w:hAnsi="Arial" w:cs="Arial"/>
          <w:bCs w:val="0"/>
          <w:i w:val="0"/>
          <w:iCs w:val="0"/>
          <w:sz w:val="22"/>
          <w:szCs w:val="22"/>
        </w:rPr>
        <w:t>O</w:t>
      </w:r>
      <w:r w:rsidR="00312001" w:rsidRPr="004F4A5F">
        <w:rPr>
          <w:rFonts w:ascii="Arial" w:hAnsi="Arial" w:cs="Arial"/>
          <w:bCs w:val="0"/>
          <w:i w:val="0"/>
          <w:iCs w:val="0"/>
          <w:sz w:val="22"/>
          <w:szCs w:val="22"/>
        </w:rPr>
        <w:t xml:space="preserve"> </w:t>
      </w:r>
      <w:r w:rsidRPr="004F4A5F">
        <w:rPr>
          <w:rFonts w:ascii="Arial" w:hAnsi="Arial" w:cs="Arial"/>
          <w:bCs w:val="0"/>
          <w:i w:val="0"/>
          <w:iCs w:val="0"/>
          <w:sz w:val="22"/>
          <w:szCs w:val="22"/>
        </w:rPr>
        <w:t>MUNICIPAL DE</w:t>
      </w:r>
      <w:r w:rsidR="00F65738" w:rsidRPr="004F4A5F">
        <w:rPr>
          <w:rFonts w:ascii="Arial" w:hAnsi="Arial" w:cs="Arial"/>
          <w:bCs w:val="0"/>
          <w:i w:val="0"/>
          <w:iCs w:val="0"/>
          <w:sz w:val="22"/>
          <w:szCs w:val="22"/>
        </w:rPr>
        <w:t xml:space="preserve"> </w:t>
      </w:r>
      <w:r w:rsidR="004F4A5F">
        <w:rPr>
          <w:rFonts w:ascii="Arial" w:hAnsi="Arial" w:cs="Arial"/>
          <w:bCs w:val="0"/>
          <w:i w:val="0"/>
          <w:iCs w:val="0"/>
          <w:sz w:val="22"/>
          <w:szCs w:val="22"/>
        </w:rPr>
        <w:t>DESENVOLVIMENTO SOCIAL</w:t>
      </w:r>
    </w:p>
    <w:p w:rsidR="00BF08C4" w:rsidRDefault="00BF08C4" w:rsidP="00DB3773"/>
    <w:p w:rsidR="00B222D6" w:rsidRDefault="00B222D6" w:rsidP="00DB3773"/>
    <w:p w:rsidR="00BF08C4" w:rsidRPr="00A60088" w:rsidRDefault="00BF08C4" w:rsidP="00321A51">
      <w:pPr>
        <w:jc w:val="center"/>
        <w:rPr>
          <w:rFonts w:ascii="Arial" w:eastAsia="MS Mincho" w:hAnsi="Arial" w:cs="Arial"/>
          <w:b/>
          <w:bCs/>
          <w:sz w:val="22"/>
          <w:szCs w:val="22"/>
        </w:rPr>
      </w:pPr>
      <w:r w:rsidRPr="00A60088">
        <w:rPr>
          <w:rFonts w:ascii="Arial" w:hAnsi="Arial" w:cs="Arial"/>
          <w:b/>
          <w:bCs/>
          <w:sz w:val="22"/>
          <w:szCs w:val="22"/>
        </w:rPr>
        <w:t>DETENTORA/CONTRATADA</w:t>
      </w:r>
    </w:p>
    <w:p w:rsidR="00B222D6" w:rsidRDefault="00BF08C4" w:rsidP="00321A51">
      <w:pPr>
        <w:jc w:val="center"/>
        <w:rPr>
          <w:rFonts w:ascii="Arial" w:hAnsi="Arial" w:cs="Arial"/>
          <w:b/>
          <w:bCs/>
          <w:sz w:val="22"/>
          <w:szCs w:val="22"/>
          <w:u w:val="single"/>
        </w:rPr>
      </w:pPr>
      <w:r>
        <w:rPr>
          <w:rFonts w:ascii="Arial" w:hAnsi="Arial" w:cs="Arial"/>
          <w:b/>
          <w:bCs/>
          <w:sz w:val="22"/>
          <w:szCs w:val="22"/>
          <w:u w:val="single"/>
        </w:rPr>
        <w:br w:type="page"/>
      </w:r>
    </w:p>
    <w:p w:rsidR="00B222D6" w:rsidRDefault="00B222D6" w:rsidP="00321A51">
      <w:pPr>
        <w:jc w:val="center"/>
        <w:rPr>
          <w:rFonts w:ascii="Arial" w:hAnsi="Arial" w:cs="Arial"/>
          <w:b/>
          <w:bCs/>
          <w:sz w:val="22"/>
          <w:szCs w:val="22"/>
          <w:u w:val="single"/>
        </w:rPr>
      </w:pPr>
    </w:p>
    <w:p w:rsidR="00BF08C4" w:rsidRPr="00A60088" w:rsidRDefault="00BF08C4" w:rsidP="00321A51">
      <w:pPr>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Default="00BF08C4" w:rsidP="0052196A">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r>
      <w:r w:rsidR="0068358E">
        <w:rPr>
          <w:rFonts w:ascii="Arial" w:hAnsi="Arial" w:cs="Arial"/>
          <w:b/>
          <w:sz w:val="22"/>
          <w:szCs w:val="22"/>
        </w:rPr>
        <w:t xml:space="preserve"> XXX</w:t>
      </w:r>
      <w:r w:rsidRPr="00A60088">
        <w:rPr>
          <w:rFonts w:ascii="Arial" w:hAnsi="Arial" w:cs="Arial"/>
          <w:b/>
          <w:sz w:val="22"/>
          <w:szCs w:val="22"/>
        </w:rPr>
        <w:t>/</w:t>
      </w:r>
      <w:r w:rsidR="00321A51">
        <w:rPr>
          <w:rFonts w:ascii="Arial" w:hAnsi="Arial" w:cs="Arial"/>
          <w:b/>
          <w:sz w:val="22"/>
          <w:szCs w:val="22"/>
        </w:rPr>
        <w:t>2015</w:t>
      </w:r>
    </w:p>
    <w:p w:rsidR="0052196A" w:rsidRPr="0052196A" w:rsidRDefault="0052196A" w:rsidP="0052196A">
      <w:pPr>
        <w:widowControl w:val="0"/>
        <w:autoSpaceDE w:val="0"/>
        <w:autoSpaceDN w:val="0"/>
        <w:adjustRightInd w:val="0"/>
        <w:jc w:val="center"/>
        <w:rPr>
          <w:rFonts w:ascii="Arial" w:hAnsi="Arial" w:cs="Arial"/>
          <w:b/>
          <w:sz w:val="22"/>
          <w:szCs w:val="22"/>
        </w:rPr>
      </w:pPr>
    </w:p>
    <w:p w:rsidR="0052196A" w:rsidRDefault="009D4906" w:rsidP="002E1A05">
      <w:pPr>
        <w:rPr>
          <w:rFonts w:ascii="Arial" w:hAnsi="Arial" w:cs="Arial"/>
          <w:b/>
          <w:sz w:val="22"/>
          <w:szCs w:val="22"/>
        </w:rPr>
      </w:pPr>
      <w:r>
        <w:rPr>
          <w:rFonts w:ascii="Arial" w:hAnsi="Arial" w:cs="Arial"/>
          <w:b/>
          <w:sz w:val="22"/>
          <w:szCs w:val="22"/>
        </w:rPr>
        <w:t>PROCESSO DE COMPRA</w:t>
      </w:r>
      <w:r w:rsidR="0068358E">
        <w:rPr>
          <w:rFonts w:ascii="Arial" w:hAnsi="Arial" w:cs="Arial"/>
          <w:b/>
          <w:sz w:val="22"/>
          <w:szCs w:val="22"/>
        </w:rPr>
        <w:t xml:space="preserve"> Nº </w:t>
      </w:r>
      <w:r w:rsidR="00B222D6">
        <w:rPr>
          <w:rFonts w:ascii="Arial" w:hAnsi="Arial" w:cs="Arial"/>
          <w:b/>
          <w:sz w:val="22"/>
          <w:szCs w:val="22"/>
        </w:rPr>
        <w:t>4528/2015</w:t>
      </w:r>
    </w:p>
    <w:p w:rsidR="0068358E" w:rsidRDefault="0068358E" w:rsidP="002E1A05">
      <w:pPr>
        <w:rPr>
          <w:rFonts w:ascii="Arial" w:hAnsi="Arial" w:cs="Arial"/>
          <w:b/>
          <w:sz w:val="22"/>
          <w:szCs w:val="22"/>
        </w:rPr>
      </w:pP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B66F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FB7560">
        <w:rPr>
          <w:rFonts w:ascii="Arial" w:hAnsi="Arial" w:cs="Arial"/>
          <w:b/>
          <w:sz w:val="22"/>
          <w:szCs w:val="22"/>
        </w:rPr>
        <w:t>94/2015</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225498" w:rsidRPr="00A60088" w:rsidRDefault="00DE55FA" w:rsidP="002E1A05">
      <w:pPr>
        <w:jc w:val="both"/>
        <w:rPr>
          <w:rFonts w:ascii="Arial" w:hAnsi="Arial" w:cs="Arial"/>
          <w:sz w:val="22"/>
          <w:szCs w:val="22"/>
        </w:rPr>
      </w:pPr>
      <w:r w:rsidRPr="00A60088">
        <w:rPr>
          <w:rFonts w:ascii="Arial" w:hAnsi="Arial" w:cs="Arial"/>
          <w:sz w:val="22"/>
          <w:szCs w:val="22"/>
        </w:rPr>
        <w:t>Aos...</w:t>
      </w:r>
      <w:r>
        <w:rPr>
          <w:rFonts w:ascii="Arial" w:hAnsi="Arial" w:cs="Arial"/>
          <w:sz w:val="22"/>
          <w:szCs w:val="22"/>
        </w:rPr>
        <w:t>..........</w:t>
      </w:r>
      <w:r w:rsidRPr="00A60088">
        <w:rPr>
          <w:rFonts w:ascii="Arial" w:hAnsi="Arial" w:cs="Arial"/>
          <w:sz w:val="22"/>
          <w:szCs w:val="22"/>
        </w:rPr>
        <w:t xml:space="preserve">...dias do mês de </w:t>
      </w:r>
      <w:r>
        <w:rPr>
          <w:rFonts w:ascii="Arial" w:hAnsi="Arial" w:cs="Arial"/>
          <w:sz w:val="22"/>
          <w:szCs w:val="22"/>
        </w:rPr>
        <w:t>............................</w:t>
      </w:r>
      <w:r w:rsidRPr="00A60088">
        <w:rPr>
          <w:rFonts w:ascii="Arial" w:hAnsi="Arial" w:cs="Arial"/>
          <w:sz w:val="22"/>
          <w:szCs w:val="22"/>
        </w:rPr>
        <w:t xml:space="preserve">......... do ano de </w:t>
      </w:r>
      <w:r w:rsidR="00321A51">
        <w:rPr>
          <w:rFonts w:ascii="Arial" w:hAnsi="Arial" w:cs="Arial"/>
          <w:sz w:val="22"/>
          <w:szCs w:val="22"/>
        </w:rPr>
        <w:t>2015</w:t>
      </w:r>
      <w:r>
        <w:rPr>
          <w:rFonts w:ascii="Arial" w:hAnsi="Arial" w:cs="Arial"/>
          <w:sz w:val="22"/>
          <w:szCs w:val="22"/>
        </w:rPr>
        <w:t xml:space="preserve"> </w:t>
      </w:r>
      <w:r w:rsidR="0068358E">
        <w:rPr>
          <w:rFonts w:ascii="Arial" w:hAnsi="Arial" w:cs="Arial"/>
          <w:sz w:val="22"/>
          <w:szCs w:val="22"/>
        </w:rPr>
        <w:t>(</w:t>
      </w:r>
      <w:r w:rsidRPr="00A60088">
        <w:rPr>
          <w:rFonts w:ascii="Arial" w:hAnsi="Arial" w:cs="Arial"/>
          <w:sz w:val="22"/>
          <w:szCs w:val="22"/>
        </w:rPr>
        <w:t xml:space="preserve">dois mil e </w:t>
      </w:r>
      <w:r w:rsidR="00321A51">
        <w:rPr>
          <w:rFonts w:ascii="Arial" w:hAnsi="Arial" w:cs="Arial"/>
          <w:sz w:val="22"/>
          <w:szCs w:val="22"/>
        </w:rPr>
        <w:t>quinze</w:t>
      </w:r>
      <w:r w:rsidR="0068358E">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DE POUSO ALEGRE</w:t>
      </w:r>
      <w:r>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neste ato representado pel</w:t>
      </w:r>
      <w:r w:rsidR="002625E0">
        <w:rPr>
          <w:rFonts w:ascii="Arial" w:hAnsi="Arial" w:cs="Arial"/>
          <w:sz w:val="22"/>
          <w:szCs w:val="22"/>
        </w:rPr>
        <w:t>o</w:t>
      </w:r>
      <w:r w:rsidRPr="00A60088">
        <w:rPr>
          <w:rFonts w:ascii="Arial" w:hAnsi="Arial" w:cs="Arial"/>
          <w:sz w:val="22"/>
          <w:szCs w:val="22"/>
        </w:rPr>
        <w:t xml:space="preserve"> Secretari</w:t>
      </w:r>
      <w:r w:rsidR="002625E0">
        <w:rPr>
          <w:rFonts w:ascii="Arial" w:hAnsi="Arial" w:cs="Arial"/>
          <w:sz w:val="22"/>
          <w:szCs w:val="22"/>
        </w:rPr>
        <w:t>o</w:t>
      </w:r>
      <w:r w:rsidRPr="00A60088">
        <w:rPr>
          <w:rFonts w:ascii="Arial" w:hAnsi="Arial" w:cs="Arial"/>
          <w:sz w:val="22"/>
          <w:szCs w:val="22"/>
        </w:rPr>
        <w:t xml:space="preserve"> Municipal</w:t>
      </w:r>
      <w:r>
        <w:rPr>
          <w:rFonts w:ascii="Arial" w:hAnsi="Arial" w:cs="Arial"/>
          <w:sz w:val="22"/>
          <w:szCs w:val="22"/>
        </w:rPr>
        <w:t xml:space="preserve"> de </w:t>
      </w:r>
      <w:r w:rsidR="002625E0">
        <w:rPr>
          <w:rFonts w:ascii="Arial" w:hAnsi="Arial" w:cs="Arial"/>
          <w:sz w:val="22"/>
          <w:szCs w:val="22"/>
        </w:rPr>
        <w:t>Desenvolvimento Social</w:t>
      </w:r>
      <w:r w:rsidRPr="00A60088">
        <w:rPr>
          <w:rFonts w:ascii="Arial" w:hAnsi="Arial" w:cs="Arial"/>
          <w:sz w:val="22"/>
          <w:szCs w:val="22"/>
        </w:rPr>
        <w:t xml:space="preserve">, </w:t>
      </w:r>
      <w:r w:rsidRPr="00A60088">
        <w:rPr>
          <w:rFonts w:ascii="Arial" w:hAnsi="Arial" w:cs="Arial"/>
          <w:b/>
          <w:bCs/>
          <w:sz w:val="22"/>
          <w:szCs w:val="22"/>
        </w:rPr>
        <w:t>SR..</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w:t>
      </w:r>
      <w:r w:rsidR="002625E0">
        <w:rPr>
          <w:rFonts w:ascii="Arial" w:hAnsi="Arial" w:cs="Arial"/>
          <w:sz w:val="22"/>
          <w:szCs w:val="22"/>
        </w:rPr>
        <w:t>o</w:t>
      </w:r>
      <w:r w:rsidRPr="00A60088">
        <w:rPr>
          <w:rFonts w:ascii="Arial" w:hAnsi="Arial" w:cs="Arial"/>
          <w:sz w:val="22"/>
          <w:szCs w:val="22"/>
        </w:rPr>
        <w:t>, casad</w:t>
      </w:r>
      <w:r w:rsidR="002625E0">
        <w:rPr>
          <w:rFonts w:ascii="Arial" w:hAnsi="Arial" w:cs="Arial"/>
          <w:sz w:val="22"/>
          <w:szCs w:val="22"/>
        </w:rPr>
        <w:t>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Pr>
          <w:rFonts w:ascii="Arial" w:hAnsi="Arial" w:cs="Arial"/>
          <w:sz w:val="22"/>
          <w:szCs w:val="22"/>
        </w:rPr>
        <w:t>.......................</w:t>
      </w:r>
      <w:r w:rsidRPr="00A60088">
        <w:rPr>
          <w:rFonts w:ascii="Arial" w:hAnsi="Arial" w:cs="Arial"/>
          <w:sz w:val="22"/>
          <w:szCs w:val="22"/>
        </w:rPr>
        <w:t>............., com Inscrição Estadual registrada sob nº ................, neste ato representado p</w:t>
      </w:r>
      <w:r>
        <w:rPr>
          <w:rFonts w:ascii="Arial" w:hAnsi="Arial" w:cs="Arial"/>
          <w:sz w:val="22"/>
          <w:szCs w:val="22"/>
        </w:rPr>
        <w:t xml:space="preserve">elo </w:t>
      </w:r>
      <w:r>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00225498">
        <w:rPr>
          <w:rFonts w:ascii="Arial" w:hAnsi="Arial" w:cs="Arial"/>
          <w:sz w:val="22"/>
          <w:szCs w:val="22"/>
        </w:rPr>
        <w:t xml:space="preserve">, </w:t>
      </w:r>
      <w:r w:rsidR="00225498" w:rsidRPr="00A60088">
        <w:rPr>
          <w:rFonts w:ascii="Arial" w:hAnsi="Arial" w:cs="Arial"/>
          <w:sz w:val="22"/>
          <w:szCs w:val="22"/>
        </w:rPr>
        <w:t xml:space="preserve">têm entre si justo e acordado celebrar o presente contrato, em face do resultado do </w:t>
      </w:r>
      <w:r w:rsidR="00225498" w:rsidRPr="00A60088">
        <w:rPr>
          <w:rFonts w:ascii="Arial" w:hAnsi="Arial" w:cs="Arial"/>
          <w:b/>
          <w:sz w:val="22"/>
          <w:szCs w:val="22"/>
        </w:rPr>
        <w:t xml:space="preserve">Pregão Para Registro de Preços, </w:t>
      </w:r>
      <w:r w:rsidR="00225498" w:rsidRPr="00A60088">
        <w:rPr>
          <w:rFonts w:ascii="Arial" w:hAnsi="Arial" w:cs="Arial"/>
          <w:sz w:val="22"/>
          <w:szCs w:val="22"/>
        </w:rPr>
        <w:t>que se regerá pela Lei</w:t>
      </w:r>
      <w:r w:rsidR="00225498">
        <w:rPr>
          <w:rFonts w:ascii="Arial" w:hAnsi="Arial" w:cs="Arial"/>
          <w:sz w:val="22"/>
          <w:szCs w:val="22"/>
        </w:rPr>
        <w:t xml:space="preserve"> Federal </w:t>
      </w:r>
      <w:r w:rsidR="00225498" w:rsidRPr="00A60088">
        <w:rPr>
          <w:rFonts w:ascii="Arial" w:hAnsi="Arial" w:cs="Arial"/>
          <w:sz w:val="22"/>
          <w:szCs w:val="22"/>
        </w:rPr>
        <w:t>nº 8</w:t>
      </w:r>
      <w:r w:rsidR="00225498">
        <w:rPr>
          <w:rFonts w:ascii="Arial" w:hAnsi="Arial" w:cs="Arial"/>
          <w:sz w:val="22"/>
          <w:szCs w:val="22"/>
        </w:rPr>
        <w:t>.</w:t>
      </w:r>
      <w:r w:rsidR="00225498" w:rsidRPr="00A60088">
        <w:rPr>
          <w:rFonts w:ascii="Arial" w:hAnsi="Arial" w:cs="Arial"/>
          <w:sz w:val="22"/>
          <w:szCs w:val="22"/>
        </w:rPr>
        <w:t xml:space="preserve">666, de 21 de junho de 1993,Lei </w:t>
      </w:r>
      <w:r w:rsidR="00225498">
        <w:rPr>
          <w:rFonts w:ascii="Arial" w:hAnsi="Arial" w:cs="Arial"/>
          <w:sz w:val="22"/>
          <w:szCs w:val="22"/>
        </w:rPr>
        <w:t>F</w:t>
      </w:r>
      <w:r w:rsidR="00225498" w:rsidRPr="00A60088">
        <w:rPr>
          <w:rFonts w:ascii="Arial" w:hAnsi="Arial" w:cs="Arial"/>
          <w:sz w:val="22"/>
          <w:szCs w:val="22"/>
        </w:rPr>
        <w:t xml:space="preserve">ederal </w:t>
      </w:r>
      <w:r w:rsidR="00225498">
        <w:rPr>
          <w:rFonts w:ascii="Arial" w:hAnsi="Arial" w:cs="Arial"/>
          <w:sz w:val="22"/>
          <w:szCs w:val="22"/>
        </w:rPr>
        <w:t xml:space="preserve">nº </w:t>
      </w:r>
      <w:r w:rsidR="00225498" w:rsidRPr="00A60088">
        <w:rPr>
          <w:rFonts w:ascii="Arial" w:hAnsi="Arial" w:cs="Arial"/>
          <w:sz w:val="22"/>
          <w:szCs w:val="22"/>
        </w:rPr>
        <w:t>10.520/02, observado o Decreto Municipal nº 2.</w:t>
      </w:r>
      <w:r w:rsidR="00225498">
        <w:rPr>
          <w:rFonts w:ascii="Arial" w:hAnsi="Arial" w:cs="Arial"/>
          <w:sz w:val="22"/>
          <w:szCs w:val="22"/>
        </w:rPr>
        <w:t>754</w:t>
      </w:r>
      <w:r w:rsidR="00225498" w:rsidRPr="00A60088">
        <w:rPr>
          <w:rFonts w:ascii="Arial" w:hAnsi="Arial" w:cs="Arial"/>
          <w:sz w:val="22"/>
          <w:szCs w:val="22"/>
        </w:rPr>
        <w:t>/200</w:t>
      </w:r>
      <w:r w:rsidR="00225498">
        <w:rPr>
          <w:rFonts w:ascii="Arial" w:hAnsi="Arial" w:cs="Arial"/>
          <w:sz w:val="22"/>
          <w:szCs w:val="22"/>
        </w:rPr>
        <w:t>5</w:t>
      </w:r>
      <w:r w:rsidR="00225498" w:rsidRPr="00A60088">
        <w:rPr>
          <w:rFonts w:ascii="Arial" w:hAnsi="Arial" w:cs="Arial"/>
          <w:sz w:val="22"/>
          <w:szCs w:val="22"/>
        </w:rPr>
        <w:t xml:space="preserve">, que regulamentou o </w:t>
      </w:r>
      <w:r w:rsidR="00225498">
        <w:rPr>
          <w:rFonts w:ascii="Arial" w:hAnsi="Arial" w:cs="Arial"/>
          <w:sz w:val="22"/>
          <w:szCs w:val="22"/>
        </w:rPr>
        <w:t>S</w:t>
      </w:r>
      <w:r w:rsidR="00225498" w:rsidRPr="00A60088">
        <w:rPr>
          <w:rFonts w:ascii="Arial" w:hAnsi="Arial" w:cs="Arial"/>
          <w:sz w:val="22"/>
          <w:szCs w:val="22"/>
        </w:rPr>
        <w:t>istema de Registro de Preços no Município de Pouso Alegre</w:t>
      </w:r>
      <w:r w:rsidR="00225498">
        <w:rPr>
          <w:rFonts w:ascii="Arial" w:hAnsi="Arial" w:cs="Arial"/>
          <w:sz w:val="22"/>
          <w:szCs w:val="22"/>
        </w:rPr>
        <w:t>/MG</w:t>
      </w:r>
      <w:r w:rsidR="00225498" w:rsidRPr="00A60088">
        <w:rPr>
          <w:rFonts w:ascii="Arial" w:hAnsi="Arial" w:cs="Arial"/>
          <w:sz w:val="22"/>
          <w:szCs w:val="22"/>
        </w:rPr>
        <w:t xml:space="preserve">, bem como o Edital referido, a proposta da </w:t>
      </w:r>
      <w:r w:rsidR="00225498" w:rsidRPr="00A60088">
        <w:rPr>
          <w:rFonts w:ascii="Arial" w:hAnsi="Arial" w:cs="Arial"/>
          <w:b/>
          <w:bCs/>
          <w:sz w:val="22"/>
          <w:szCs w:val="22"/>
        </w:rPr>
        <w:t>CONTRATADA</w:t>
      </w:r>
      <w:r w:rsidR="00225498"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Default="002121E6" w:rsidP="002121E6">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2625E0">
        <w:rPr>
          <w:rFonts w:ascii="Arial" w:hAnsi="Arial" w:cs="Arial"/>
          <w:b/>
          <w:sz w:val="22"/>
          <w:szCs w:val="22"/>
        </w:rPr>
        <w:t xml:space="preserve">AQUISIÇÃO DE CARNES PARA ATENDER OS SERVIÇOS DE ACOLHIMENTO INSTITUCIONAL DA ALTA COMPLEXIDADE </w:t>
      </w:r>
      <w:r w:rsidR="00FB7560">
        <w:rPr>
          <w:rFonts w:ascii="Arial" w:hAnsi="Arial" w:cs="Arial"/>
          <w:b/>
          <w:sz w:val="22"/>
          <w:szCs w:val="22"/>
        </w:rPr>
        <w:t>CREM (CRIANÇAS E ADOLESCENTES) E CEMAPA (CENTRO MUNICIPAL DE ACOLHIMENTO PROVISÓRIO DE ADULTOS) DA SECRETARIA DE DESENVOLVIMENTO SOCIAL</w:t>
      </w:r>
      <w:r w:rsidR="002625E0">
        <w:rPr>
          <w:rFonts w:ascii="Arial" w:hAnsi="Arial" w:cs="Arial"/>
          <w:b/>
          <w:sz w:val="22"/>
          <w:szCs w:val="22"/>
        </w:rPr>
        <w:t>.</w:t>
      </w:r>
      <w:r w:rsidR="002F7013">
        <w:rPr>
          <w:rFonts w:ascii="Arial" w:hAnsi="Arial" w:cs="Arial"/>
          <w:b/>
          <w:sz w:val="22"/>
          <w:szCs w:val="22"/>
        </w:rPr>
        <w:t xml:space="preserve"> </w:t>
      </w: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1.2. </w:t>
      </w:r>
      <w:r w:rsidR="002F7013">
        <w:rPr>
          <w:rFonts w:ascii="Arial" w:hAnsi="Arial" w:cs="Arial"/>
          <w:sz w:val="22"/>
          <w:szCs w:val="22"/>
        </w:rPr>
        <w:t xml:space="preserve">Os </w:t>
      </w:r>
      <w:r w:rsidR="006118CB">
        <w:rPr>
          <w:rFonts w:ascii="Arial" w:hAnsi="Arial" w:cs="Arial"/>
          <w:sz w:val="22"/>
          <w:szCs w:val="22"/>
        </w:rPr>
        <w:t xml:space="preserve">objetos </w:t>
      </w:r>
      <w:r w:rsidR="007220DC">
        <w:rPr>
          <w:rFonts w:ascii="Arial" w:hAnsi="Arial" w:cs="Arial"/>
          <w:sz w:val="22"/>
          <w:szCs w:val="22"/>
        </w:rPr>
        <w:t xml:space="preserve">deverão ser entregues </w:t>
      </w:r>
      <w:r w:rsidR="00DE55FA">
        <w:rPr>
          <w:rFonts w:ascii="Arial" w:hAnsi="Arial" w:cs="Arial"/>
          <w:sz w:val="22"/>
          <w:szCs w:val="22"/>
        </w:rPr>
        <w:t>nos locais descritos na ordem de fornecimento expedida pela Secretaria requisitante.</w:t>
      </w:r>
    </w:p>
    <w:p w:rsidR="005205FE" w:rsidRDefault="005205FE" w:rsidP="002121E6">
      <w:pPr>
        <w:pStyle w:val="Cabealho"/>
        <w:tabs>
          <w:tab w:val="clear" w:pos="4419"/>
          <w:tab w:val="clear" w:pos="8838"/>
        </w:tabs>
        <w:jc w:val="both"/>
        <w:rPr>
          <w:rFonts w:ascii="Arial" w:hAnsi="Arial" w:cs="Arial"/>
          <w:bCs/>
          <w:iCs/>
          <w:sz w:val="22"/>
          <w:szCs w:val="22"/>
        </w:rPr>
      </w:pPr>
    </w:p>
    <w:p w:rsidR="002121E6"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sidR="00141A0F">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7220DC" w:rsidRDefault="007220DC" w:rsidP="00AD40D8">
      <w:pPr>
        <w:pStyle w:val="Ttulo3"/>
        <w:rPr>
          <w:rFonts w:ascii="Arial" w:hAnsi="Arial" w:cs="Arial"/>
          <w:b w:val="0"/>
          <w:sz w:val="22"/>
          <w:szCs w:val="22"/>
        </w:rPr>
      </w:pPr>
    </w:p>
    <w:p w:rsidR="00114A59" w:rsidRDefault="002625E0" w:rsidP="00114A59">
      <w:pPr>
        <w:rPr>
          <w:rFonts w:ascii="Arial" w:hAnsi="Arial" w:cs="Arial"/>
          <w:b/>
          <w:sz w:val="22"/>
          <w:szCs w:val="22"/>
        </w:rPr>
      </w:pPr>
      <w:r w:rsidRPr="006F7D2F">
        <w:rPr>
          <w:rFonts w:ascii="Arial" w:hAnsi="Arial" w:cs="Arial"/>
          <w:b/>
          <w:sz w:val="22"/>
          <w:szCs w:val="22"/>
        </w:rPr>
        <w:t>2.1.</w:t>
      </w:r>
      <w:r>
        <w:rPr>
          <w:rFonts w:ascii="Arial" w:hAnsi="Arial" w:cs="Arial"/>
          <w:b/>
          <w:sz w:val="22"/>
          <w:szCs w:val="22"/>
        </w:rPr>
        <w:t xml:space="preserve"> </w:t>
      </w:r>
      <w:r w:rsidRPr="007E3E63">
        <w:rPr>
          <w:rFonts w:ascii="Arial" w:hAnsi="Arial" w:cs="Arial"/>
          <w:b/>
          <w:sz w:val="22"/>
          <w:szCs w:val="22"/>
        </w:rPr>
        <w:t>As despesas correrão à conta da</w:t>
      </w:r>
      <w:r>
        <w:rPr>
          <w:rFonts w:ascii="Arial" w:hAnsi="Arial" w:cs="Arial"/>
          <w:b/>
          <w:sz w:val="22"/>
          <w:szCs w:val="22"/>
        </w:rPr>
        <w:t xml:space="preserve">s seguintes </w:t>
      </w:r>
      <w:r w:rsidRPr="007E3E63">
        <w:rPr>
          <w:rFonts w:ascii="Arial" w:hAnsi="Arial" w:cs="Arial"/>
          <w:b/>
          <w:sz w:val="22"/>
          <w:szCs w:val="22"/>
        </w:rPr>
        <w:t>dotaç</w:t>
      </w:r>
      <w:r>
        <w:rPr>
          <w:rFonts w:ascii="Arial" w:hAnsi="Arial" w:cs="Arial"/>
          <w:b/>
          <w:sz w:val="22"/>
          <w:szCs w:val="22"/>
        </w:rPr>
        <w:t xml:space="preserve">ões </w:t>
      </w:r>
      <w:r w:rsidRPr="007E3E63">
        <w:rPr>
          <w:rFonts w:ascii="Arial" w:hAnsi="Arial" w:cs="Arial"/>
          <w:b/>
          <w:sz w:val="22"/>
          <w:szCs w:val="22"/>
        </w:rPr>
        <w:t>orçamentária</w:t>
      </w:r>
      <w:r>
        <w:rPr>
          <w:rFonts w:ascii="Arial" w:hAnsi="Arial" w:cs="Arial"/>
          <w:b/>
          <w:sz w:val="22"/>
          <w:szCs w:val="22"/>
        </w:rPr>
        <w:t xml:space="preserve">s nº </w:t>
      </w:r>
    </w:p>
    <w:p w:rsidR="00114A59" w:rsidRDefault="00114A59" w:rsidP="00114A59">
      <w:pPr>
        <w:rPr>
          <w:rFonts w:ascii="Arial" w:hAnsi="Arial" w:cs="Arial"/>
          <w:b/>
          <w:sz w:val="22"/>
          <w:szCs w:val="22"/>
        </w:rPr>
      </w:pPr>
    </w:p>
    <w:p w:rsidR="00114A59" w:rsidRPr="00321A51" w:rsidRDefault="00114A59" w:rsidP="00114A59">
      <w:pPr>
        <w:widowControl w:val="0"/>
        <w:autoSpaceDE w:val="0"/>
        <w:autoSpaceDN w:val="0"/>
        <w:adjustRightInd w:val="0"/>
        <w:spacing w:line="276" w:lineRule="auto"/>
        <w:jc w:val="both"/>
        <w:rPr>
          <w:rFonts w:ascii="Arial" w:hAnsi="Arial" w:cs="Arial"/>
          <w:b/>
          <w:sz w:val="22"/>
          <w:szCs w:val="22"/>
        </w:rPr>
      </w:pPr>
      <w:r w:rsidRPr="00321A51">
        <w:rPr>
          <w:rFonts w:ascii="Arial" w:hAnsi="Arial" w:cs="Arial"/>
          <w:b/>
          <w:sz w:val="22"/>
          <w:szCs w:val="22"/>
        </w:rPr>
        <w:t>02.06.05.08.244.0001.2039 - 3.3.90.30.00. Ficha 296. Manutenção do Programa de Proteção Social de Alta Complexidade.</w:t>
      </w:r>
    </w:p>
    <w:p w:rsidR="00114A59" w:rsidRPr="00321A51" w:rsidRDefault="00114A59" w:rsidP="00114A59">
      <w:pPr>
        <w:widowControl w:val="0"/>
        <w:autoSpaceDE w:val="0"/>
        <w:autoSpaceDN w:val="0"/>
        <w:adjustRightInd w:val="0"/>
        <w:spacing w:line="276" w:lineRule="auto"/>
        <w:jc w:val="both"/>
        <w:rPr>
          <w:rFonts w:ascii="Arial" w:hAnsi="Arial" w:cs="Arial"/>
          <w:b/>
          <w:sz w:val="22"/>
          <w:szCs w:val="22"/>
        </w:rPr>
      </w:pPr>
    </w:p>
    <w:p w:rsidR="00114A59" w:rsidRPr="00321A51" w:rsidRDefault="00114A59" w:rsidP="00114A59">
      <w:pPr>
        <w:widowControl w:val="0"/>
        <w:autoSpaceDE w:val="0"/>
        <w:autoSpaceDN w:val="0"/>
        <w:adjustRightInd w:val="0"/>
        <w:spacing w:line="276" w:lineRule="auto"/>
        <w:jc w:val="both"/>
        <w:rPr>
          <w:rFonts w:ascii="Arial" w:hAnsi="Arial" w:cs="Arial"/>
          <w:b/>
          <w:sz w:val="22"/>
          <w:szCs w:val="22"/>
        </w:rPr>
      </w:pPr>
      <w:r w:rsidRPr="00321A51">
        <w:rPr>
          <w:rFonts w:ascii="Arial" w:hAnsi="Arial" w:cs="Arial"/>
          <w:b/>
          <w:sz w:val="22"/>
          <w:szCs w:val="22"/>
        </w:rPr>
        <w:t xml:space="preserve">02.06.06.08.244.0001.2038 – 3.3.90.30.00. Ficha 323. Material de Consumo. Piso Mineiro de Assistência Social. </w:t>
      </w:r>
    </w:p>
    <w:p w:rsidR="002625E0" w:rsidRDefault="002625E0" w:rsidP="00114A59">
      <w:pPr>
        <w:pStyle w:val="Ttulo3"/>
        <w:rPr>
          <w:rFonts w:ascii="Arial" w:hAnsi="Arial" w:cs="Arial"/>
          <w:b w:val="0"/>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225498" w:rsidRPr="00A60088" w:rsidRDefault="00225498"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D654AA">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do objeto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225498" w:rsidRDefault="00225498"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licitante </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225498">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225498">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225498">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 art. 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114A59">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de </w:t>
      </w:r>
      <w:r w:rsidR="00321A51">
        <w:rPr>
          <w:rFonts w:ascii="Arial" w:hAnsi="Arial" w:cs="Arial"/>
          <w:sz w:val="22"/>
          <w:szCs w:val="22"/>
        </w:rPr>
        <w:t>2015</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B222D6" w:rsidRDefault="00B222D6" w:rsidP="002E1A05">
      <w:pPr>
        <w:widowControl w:val="0"/>
        <w:autoSpaceDE w:val="0"/>
        <w:autoSpaceDN w:val="0"/>
        <w:adjustRightInd w:val="0"/>
        <w:rPr>
          <w:rFonts w:ascii="Arial" w:hAnsi="Arial" w:cs="Arial"/>
          <w:sz w:val="22"/>
          <w:szCs w:val="22"/>
        </w:rPr>
      </w:pPr>
    </w:p>
    <w:p w:rsidR="002121E6" w:rsidRPr="00B222D6" w:rsidRDefault="002121E6" w:rsidP="00B222D6">
      <w:pPr>
        <w:pStyle w:val="Ttulo5"/>
        <w:spacing w:before="0" w:after="0"/>
        <w:jc w:val="center"/>
        <w:rPr>
          <w:rFonts w:ascii="Arial" w:hAnsi="Arial" w:cs="Arial"/>
          <w:bCs w:val="0"/>
          <w:i w:val="0"/>
          <w:iCs w:val="0"/>
          <w:sz w:val="22"/>
          <w:szCs w:val="22"/>
        </w:rPr>
      </w:pPr>
      <w:r w:rsidRPr="002625E0">
        <w:rPr>
          <w:rFonts w:ascii="Arial" w:hAnsi="Arial" w:cs="Arial"/>
          <w:bCs w:val="0"/>
          <w:i w:val="0"/>
          <w:iCs w:val="0"/>
          <w:sz w:val="22"/>
          <w:szCs w:val="22"/>
        </w:rPr>
        <w:t>SECRETÁRI</w:t>
      </w:r>
      <w:r w:rsidR="002625E0">
        <w:rPr>
          <w:rFonts w:ascii="Arial" w:hAnsi="Arial" w:cs="Arial"/>
          <w:bCs w:val="0"/>
          <w:i w:val="0"/>
          <w:iCs w:val="0"/>
          <w:sz w:val="22"/>
          <w:szCs w:val="22"/>
        </w:rPr>
        <w:t>O</w:t>
      </w:r>
      <w:r w:rsidRPr="002625E0">
        <w:rPr>
          <w:rFonts w:ascii="Arial" w:hAnsi="Arial" w:cs="Arial"/>
          <w:bCs w:val="0"/>
          <w:i w:val="0"/>
          <w:iCs w:val="0"/>
          <w:sz w:val="22"/>
          <w:szCs w:val="22"/>
        </w:rPr>
        <w:t xml:space="preserve"> MUNICIPAL DE </w:t>
      </w:r>
      <w:r w:rsidR="00114A59">
        <w:rPr>
          <w:rFonts w:ascii="Arial" w:hAnsi="Arial" w:cs="Arial"/>
          <w:bCs w:val="0"/>
          <w:i w:val="0"/>
          <w:iCs w:val="0"/>
          <w:sz w:val="22"/>
          <w:szCs w:val="22"/>
        </w:rPr>
        <w:t>DES</w:t>
      </w:r>
      <w:r w:rsidR="00B222D6">
        <w:rPr>
          <w:rFonts w:ascii="Arial" w:hAnsi="Arial" w:cs="Arial"/>
          <w:bCs w:val="0"/>
          <w:i w:val="0"/>
          <w:iCs w:val="0"/>
          <w:sz w:val="22"/>
          <w:szCs w:val="22"/>
        </w:rPr>
        <w:t>ENVOLVIMENTO SOCIAL</w:t>
      </w:r>
    </w:p>
    <w:p w:rsidR="00B222D6" w:rsidRDefault="00B222D6" w:rsidP="002121E6"/>
    <w:p w:rsidR="002625E0" w:rsidRPr="00114A59" w:rsidRDefault="00114A59" w:rsidP="00114A59">
      <w:pPr>
        <w:pStyle w:val="Ttulo5"/>
        <w:spacing w:before="0" w:after="0"/>
        <w:jc w:val="center"/>
        <w:rPr>
          <w:rFonts w:ascii="Arial" w:hAnsi="Arial" w:cs="Arial"/>
          <w:i w:val="0"/>
          <w:sz w:val="22"/>
          <w:szCs w:val="22"/>
        </w:rPr>
      </w:pPr>
      <w:r w:rsidRPr="002625E0">
        <w:rPr>
          <w:rFonts w:ascii="Arial" w:hAnsi="Arial" w:cs="Arial"/>
          <w:i w:val="0"/>
          <w:sz w:val="22"/>
          <w:szCs w:val="22"/>
        </w:rPr>
        <w:t>EMPRESA CONTRATADA</w:t>
      </w:r>
    </w:p>
    <w:p w:rsidR="00B222D6" w:rsidRPr="00B222D6" w:rsidRDefault="00B222D6" w:rsidP="00B222D6">
      <w:pPr>
        <w:pStyle w:val="Recuodecorpodetexto"/>
        <w:spacing w:after="0"/>
        <w:ind w:left="0" w:hanging="709"/>
        <w:jc w:val="center"/>
        <w:rPr>
          <w:rFonts w:ascii="Arial" w:hAnsi="Arial" w:cs="Arial"/>
          <w:b/>
          <w:sz w:val="22"/>
          <w:szCs w:val="22"/>
        </w:rPr>
      </w:pPr>
    </w:p>
    <w:p w:rsidR="00BF08C4" w:rsidRPr="00A60088" w:rsidRDefault="00BF08C4" w:rsidP="0022134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w:t>
      </w:r>
      <w:r w:rsidR="00F54AFD">
        <w:rPr>
          <w:rFonts w:ascii="Arial" w:hAnsi="Arial" w:cs="Arial"/>
          <w:sz w:val="22"/>
          <w:szCs w:val="22"/>
        </w:rPr>
        <w:t xml:space="preserve"> .....</w:t>
      </w:r>
      <w:r w:rsidR="00221349">
        <w:rPr>
          <w:rFonts w:ascii="Arial" w:hAnsi="Arial" w:cs="Arial"/>
          <w:sz w:val="22"/>
          <w:szCs w:val="22"/>
        </w:rPr>
        <w:t>............................................................................</w:t>
      </w:r>
      <w:r w:rsidRPr="00A60088">
        <w:rPr>
          <w:rFonts w:ascii="Arial" w:hAnsi="Arial" w:cs="Arial"/>
          <w:sz w:val="22"/>
          <w:szCs w:val="22"/>
        </w:rPr>
        <w:t xml:space="preserve"> (denominação da pessoa jurídica), CNPJ nº </w:t>
      </w:r>
      <w:r w:rsidR="00F54AFD">
        <w:rPr>
          <w:rFonts w:ascii="Arial" w:hAnsi="Arial" w:cs="Arial"/>
          <w:sz w:val="22"/>
          <w:szCs w:val="22"/>
        </w:rPr>
        <w:t xml:space="preserve">............................................................... </w:t>
      </w:r>
      <w:r w:rsidRPr="00A60088">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321A51">
        <w:rPr>
          <w:rFonts w:ascii="Arial" w:hAnsi="Arial" w:cs="Arial"/>
          <w:sz w:val="22"/>
          <w:szCs w:val="22"/>
        </w:rPr>
        <w:t>2015</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B222D6">
      <w:pgSz w:w="11906" w:h="16838"/>
      <w:pgMar w:top="1417" w:right="1133" w:bottom="899" w:left="1701" w:header="708" w:footer="54"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553" w:rsidRDefault="008E2553" w:rsidP="00DA7681">
      <w:r>
        <w:separator/>
      </w:r>
    </w:p>
  </w:endnote>
  <w:endnote w:type="continuationSeparator" w:id="1">
    <w:p w:rsidR="008E2553" w:rsidRDefault="008E2553"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ainless Cond">
    <w:altName w:val="Stainless Cond"/>
    <w:panose1 w:val="00000000000000000000"/>
    <w:charset w:val="00"/>
    <w:family w:val="swiss"/>
    <w:notTrueType/>
    <w:pitch w:val="default"/>
    <w:sig w:usb0="00000003" w:usb1="00000000" w:usb2="00000000" w:usb3="00000000" w:csb0="00000001"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553" w:rsidRDefault="008E2553"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E2553" w:rsidRDefault="008E2553"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553" w:rsidRDefault="008E2553"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8E2553" w:rsidRPr="00740C70" w:rsidRDefault="008E2553"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8E2553" w:rsidRDefault="008E2553" w:rsidP="004E2B55">
    <w:pPr>
      <w:jc w:val="right"/>
      <w:rPr>
        <w:rFonts w:ascii="Futura Bk BT" w:hAnsi="Futura Bk BT"/>
        <w:sz w:val="16"/>
        <w:szCs w:val="16"/>
      </w:rPr>
    </w:pPr>
    <w:r>
      <w:rPr>
        <w:rFonts w:ascii="Futura Bk BT" w:hAnsi="Futura Bk BT"/>
        <w:sz w:val="16"/>
        <w:szCs w:val="16"/>
      </w:rPr>
      <w:t>Rua dos Carijós, 45 – Centro</w:t>
    </w:r>
  </w:p>
  <w:p w:rsidR="008E2553" w:rsidRDefault="008E2553" w:rsidP="004E2B55">
    <w:pPr>
      <w:jc w:val="right"/>
      <w:rPr>
        <w:rFonts w:ascii="Futura Bk BT" w:hAnsi="Futura Bk BT"/>
        <w:sz w:val="16"/>
        <w:szCs w:val="16"/>
      </w:rPr>
    </w:pPr>
    <w:r>
      <w:rPr>
        <w:rFonts w:ascii="Futura Bk BT" w:hAnsi="Futura Bk BT"/>
        <w:sz w:val="16"/>
        <w:szCs w:val="16"/>
      </w:rPr>
      <w:t>Pouso Alegre, MG – 37550-000</w:t>
    </w:r>
  </w:p>
  <w:p w:rsidR="008E2553" w:rsidRPr="00D20700" w:rsidRDefault="008E2553" w:rsidP="00D20700">
    <w:pPr>
      <w:jc w:val="right"/>
      <w:rPr>
        <w:rFonts w:ascii="Futura Bk BT" w:hAnsi="Futura Bk BT"/>
        <w:sz w:val="16"/>
        <w:szCs w:val="16"/>
      </w:rPr>
    </w:pPr>
    <w:r>
      <w:rPr>
        <w:rFonts w:ascii="Futura Bk BT" w:hAnsi="Futura Bk BT"/>
        <w:sz w:val="16"/>
        <w:szCs w:val="16"/>
      </w:rPr>
      <w:t>Fone/Fax 35 3449 4023</w:t>
    </w:r>
  </w:p>
  <w:p w:rsidR="008E2553" w:rsidRPr="00E76238" w:rsidRDefault="008E2553" w:rsidP="004E2B55">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553" w:rsidRDefault="008E2553" w:rsidP="00DA7681">
      <w:r>
        <w:separator/>
      </w:r>
    </w:p>
  </w:footnote>
  <w:footnote w:type="continuationSeparator" w:id="1">
    <w:p w:rsidR="008E2553" w:rsidRDefault="008E2553"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553" w:rsidRDefault="008E2553"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8E2553" w:rsidRPr="008E029F" w:rsidRDefault="008E2553" w:rsidP="004E2B55">
                <w:pPr>
                  <w:jc w:val="right"/>
                  <w:rPr>
                    <w:color w:val="FFFFFF"/>
                  </w:rPr>
                </w:pPr>
                <w:fldSimple w:instr=" PAGE   \* MERGEFORMAT ">
                  <w:r w:rsidR="0027424E" w:rsidRPr="0027424E">
                    <w:rPr>
                      <w:noProof/>
                      <w:color w:val="FFFFFF"/>
                    </w:rPr>
                    <w:t>1</w:t>
                  </w:r>
                </w:fldSimple>
              </w:p>
            </w:txbxContent>
          </v:textbox>
          <w10:wrap anchorx="page" anchory="margin"/>
        </v:shape>
      </w:pict>
    </w:r>
  </w:p>
  <w:p w:rsidR="008E2553" w:rsidRPr="004E2B55" w:rsidRDefault="008E2553"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0DD014E7"/>
    <w:multiLevelType w:val="multilevel"/>
    <w:tmpl w:val="30CA2186"/>
    <w:lvl w:ilvl="0">
      <w:start w:val="6"/>
      <w:numFmt w:val="decimal"/>
      <w:lvlText w:val="%1.0"/>
      <w:lvlJc w:val="left"/>
      <w:pPr>
        <w:ind w:left="1080" w:hanging="720"/>
      </w:pPr>
      <w:rPr>
        <w:rFonts w:hint="default"/>
      </w:rPr>
    </w:lvl>
    <w:lvl w:ilvl="1">
      <w:start w:val="1"/>
      <w:numFmt w:val="decimal"/>
      <w:lvlText w:val="%1.%2"/>
      <w:lvlJc w:val="left"/>
      <w:pPr>
        <w:ind w:left="1789" w:hanging="720"/>
      </w:pPr>
      <w:rPr>
        <w:rFonts w:hint="default"/>
      </w:rPr>
    </w:lvl>
    <w:lvl w:ilvl="2">
      <w:start w:val="1"/>
      <w:numFmt w:val="decimalZero"/>
      <w:lvlText w:val="%1.%2.%3"/>
      <w:lvlJc w:val="left"/>
      <w:pPr>
        <w:ind w:left="2498" w:hanging="720"/>
      </w:pPr>
      <w:rPr>
        <w:rFonts w:hint="default"/>
      </w:rPr>
    </w:lvl>
    <w:lvl w:ilvl="3">
      <w:start w:val="1"/>
      <w:numFmt w:val="decimal"/>
      <w:lvlText w:val="%1.%2.%3.%4"/>
      <w:lvlJc w:val="left"/>
      <w:pPr>
        <w:ind w:left="3567" w:hanging="1080"/>
      </w:pPr>
      <w:rPr>
        <w:rFonts w:hint="default"/>
      </w:rPr>
    </w:lvl>
    <w:lvl w:ilvl="4">
      <w:start w:val="1"/>
      <w:numFmt w:val="decimal"/>
      <w:lvlText w:val="%1.%2.%3.%4.%5"/>
      <w:lvlJc w:val="left"/>
      <w:pPr>
        <w:ind w:left="4636" w:hanging="1440"/>
      </w:pPr>
      <w:rPr>
        <w:rFonts w:hint="default"/>
      </w:rPr>
    </w:lvl>
    <w:lvl w:ilvl="5">
      <w:start w:val="1"/>
      <w:numFmt w:val="decimalZero"/>
      <w:lvlText w:val="%1.%2.%3.%4.%5.%6"/>
      <w:lvlJc w:val="left"/>
      <w:pPr>
        <w:ind w:left="5345" w:hanging="1440"/>
      </w:pPr>
      <w:rPr>
        <w:rFonts w:hint="default"/>
      </w:rPr>
    </w:lvl>
    <w:lvl w:ilvl="6">
      <w:start w:val="1"/>
      <w:numFmt w:val="decimal"/>
      <w:lvlText w:val="%1.%2.%3.%4.%5.%6.%7"/>
      <w:lvlJc w:val="left"/>
      <w:pPr>
        <w:ind w:left="6414" w:hanging="1800"/>
      </w:pPr>
      <w:rPr>
        <w:rFonts w:hint="default"/>
      </w:rPr>
    </w:lvl>
    <w:lvl w:ilvl="7">
      <w:start w:val="1"/>
      <w:numFmt w:val="decimal"/>
      <w:lvlText w:val="%1.%2.%3.%4.%5.%6.%7.%8"/>
      <w:lvlJc w:val="left"/>
      <w:pPr>
        <w:ind w:left="7483" w:hanging="2160"/>
      </w:pPr>
      <w:rPr>
        <w:rFonts w:hint="default"/>
      </w:rPr>
    </w:lvl>
    <w:lvl w:ilvl="8">
      <w:start w:val="1"/>
      <w:numFmt w:val="decimal"/>
      <w:lvlText w:val="%1.%2.%3.%4.%5.%6.%7.%8.%9"/>
      <w:lvlJc w:val="left"/>
      <w:pPr>
        <w:ind w:left="8192" w:hanging="2160"/>
      </w:pPr>
      <w:rPr>
        <w:rFonts w:hint="default"/>
      </w:r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12B2A01"/>
    <w:multiLevelType w:val="hybridMultilevel"/>
    <w:tmpl w:val="F45AB6A8"/>
    <w:lvl w:ilvl="0" w:tplc="B09CC346">
      <w:start w:val="1"/>
      <w:numFmt w:val="lowerLetter"/>
      <w:lvlText w:val="%1-"/>
      <w:lvlJc w:val="left"/>
      <w:pPr>
        <w:ind w:left="975" w:hanging="615"/>
      </w:pPr>
      <w:rPr>
        <w:rFonts w:ascii="Arial" w:hAnsi="Arial" w:hint="default"/>
        <w:b/>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87418B9"/>
    <w:multiLevelType w:val="multilevel"/>
    <w:tmpl w:val="605619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Calibri" w:hAnsi="Calibri" w:cs="Calibri" w:hint="default"/>
        <w:b/>
        <w:strike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36CD1A72"/>
    <w:multiLevelType w:val="hybridMultilevel"/>
    <w:tmpl w:val="44A49CE6"/>
    <w:lvl w:ilvl="0" w:tplc="9FBA3F08">
      <w:start w:val="1"/>
      <w:numFmt w:val="decimal"/>
      <w:lvlText w:val="%1."/>
      <w:lvlJc w:val="left"/>
      <w:pPr>
        <w:ind w:left="375" w:hanging="360"/>
      </w:pPr>
      <w:rPr>
        <w:rFonts w:hint="default"/>
        <w:b/>
      </w:rPr>
    </w:lvl>
    <w:lvl w:ilvl="1" w:tplc="04160019">
      <w:start w:val="1"/>
      <w:numFmt w:val="lowerLetter"/>
      <w:lvlText w:val="%2."/>
      <w:lvlJc w:val="left"/>
      <w:pPr>
        <w:ind w:left="1095" w:hanging="360"/>
      </w:pPr>
    </w:lvl>
    <w:lvl w:ilvl="2" w:tplc="0416001B">
      <w:start w:val="1"/>
      <w:numFmt w:val="lowerRoman"/>
      <w:lvlText w:val="%3."/>
      <w:lvlJc w:val="right"/>
      <w:pPr>
        <w:ind w:left="1815" w:hanging="180"/>
      </w:pPr>
    </w:lvl>
    <w:lvl w:ilvl="3" w:tplc="0416000F">
      <w:start w:val="1"/>
      <w:numFmt w:val="decimal"/>
      <w:lvlText w:val="%4."/>
      <w:lvlJc w:val="left"/>
      <w:pPr>
        <w:ind w:left="2535" w:hanging="360"/>
      </w:pPr>
    </w:lvl>
    <w:lvl w:ilvl="4" w:tplc="04160019">
      <w:start w:val="1"/>
      <w:numFmt w:val="lowerLetter"/>
      <w:lvlText w:val="%5."/>
      <w:lvlJc w:val="left"/>
      <w:pPr>
        <w:ind w:left="3255" w:hanging="360"/>
      </w:pPr>
    </w:lvl>
    <w:lvl w:ilvl="5" w:tplc="0416001B">
      <w:start w:val="1"/>
      <w:numFmt w:val="lowerRoman"/>
      <w:lvlText w:val="%6."/>
      <w:lvlJc w:val="right"/>
      <w:pPr>
        <w:ind w:left="3975" w:hanging="180"/>
      </w:pPr>
    </w:lvl>
    <w:lvl w:ilvl="6" w:tplc="0416000F">
      <w:start w:val="1"/>
      <w:numFmt w:val="decimal"/>
      <w:lvlText w:val="%7."/>
      <w:lvlJc w:val="left"/>
      <w:pPr>
        <w:ind w:left="4695" w:hanging="360"/>
      </w:pPr>
    </w:lvl>
    <w:lvl w:ilvl="7" w:tplc="04160019">
      <w:start w:val="1"/>
      <w:numFmt w:val="lowerLetter"/>
      <w:lvlText w:val="%8."/>
      <w:lvlJc w:val="left"/>
      <w:pPr>
        <w:ind w:left="5415" w:hanging="360"/>
      </w:pPr>
    </w:lvl>
    <w:lvl w:ilvl="8" w:tplc="0416001B">
      <w:start w:val="1"/>
      <w:numFmt w:val="lowerRoman"/>
      <w:lvlText w:val="%9."/>
      <w:lvlJc w:val="right"/>
      <w:pPr>
        <w:ind w:left="6135" w:hanging="180"/>
      </w:pPr>
    </w:lvl>
  </w:abstractNum>
  <w:abstractNum w:abstractNumId="14">
    <w:nsid w:val="39D85CB4"/>
    <w:multiLevelType w:val="hybridMultilevel"/>
    <w:tmpl w:val="5882D0E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7">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3">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4">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6">
    <w:nsid w:val="53FE79C9"/>
    <w:multiLevelType w:val="hybridMultilevel"/>
    <w:tmpl w:val="60089A06"/>
    <w:lvl w:ilvl="0" w:tplc="2AC8C89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8">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9">
    <w:nsid w:val="5E9E0E54"/>
    <w:multiLevelType w:val="multilevel"/>
    <w:tmpl w:val="E35C0602"/>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428"/>
        </w:tabs>
        <w:ind w:left="1428" w:hanging="360"/>
      </w:pPr>
      <w:rPr>
        <w:rFonts w:cs="Times New Roman" w:hint="default"/>
      </w:rPr>
    </w:lvl>
    <w:lvl w:ilvl="2">
      <w:start w:val="1"/>
      <w:numFmt w:val="decimal"/>
      <w:lvlText w:val="%1.%2.%3"/>
      <w:lvlJc w:val="left"/>
      <w:pPr>
        <w:tabs>
          <w:tab w:val="num" w:pos="2496"/>
        </w:tabs>
        <w:ind w:left="2496" w:hanging="720"/>
      </w:pPr>
      <w:rPr>
        <w:rFonts w:cs="Times New Roman" w:hint="default"/>
      </w:rPr>
    </w:lvl>
    <w:lvl w:ilvl="3">
      <w:start w:val="1"/>
      <w:numFmt w:val="decimal"/>
      <w:lvlText w:val="%1.%2.%3.%4"/>
      <w:lvlJc w:val="left"/>
      <w:pPr>
        <w:tabs>
          <w:tab w:val="num" w:pos="3204"/>
        </w:tabs>
        <w:ind w:left="3204" w:hanging="720"/>
      </w:pPr>
      <w:rPr>
        <w:rFonts w:cs="Times New Roman" w:hint="default"/>
      </w:rPr>
    </w:lvl>
    <w:lvl w:ilvl="4">
      <w:start w:val="1"/>
      <w:numFmt w:val="decimal"/>
      <w:lvlText w:val="%1.%2.%3.%4.%5"/>
      <w:lvlJc w:val="left"/>
      <w:pPr>
        <w:tabs>
          <w:tab w:val="num" w:pos="4272"/>
        </w:tabs>
        <w:ind w:left="4272" w:hanging="1080"/>
      </w:pPr>
      <w:rPr>
        <w:rFonts w:cs="Times New Roman" w:hint="default"/>
      </w:rPr>
    </w:lvl>
    <w:lvl w:ilvl="5">
      <w:start w:val="1"/>
      <w:numFmt w:val="decimal"/>
      <w:lvlText w:val="%1.%2.%3.%4.%5.%6"/>
      <w:lvlJc w:val="left"/>
      <w:pPr>
        <w:tabs>
          <w:tab w:val="num" w:pos="4980"/>
        </w:tabs>
        <w:ind w:left="4980" w:hanging="1080"/>
      </w:pPr>
      <w:rPr>
        <w:rFonts w:cs="Times New Roman" w:hint="default"/>
      </w:rPr>
    </w:lvl>
    <w:lvl w:ilvl="6">
      <w:start w:val="1"/>
      <w:numFmt w:val="decimal"/>
      <w:lvlText w:val="%1.%2.%3.%4.%5.%6.%7"/>
      <w:lvlJc w:val="left"/>
      <w:pPr>
        <w:tabs>
          <w:tab w:val="num" w:pos="6048"/>
        </w:tabs>
        <w:ind w:left="6048" w:hanging="1440"/>
      </w:pPr>
      <w:rPr>
        <w:rFonts w:cs="Times New Roman" w:hint="default"/>
      </w:rPr>
    </w:lvl>
    <w:lvl w:ilvl="7">
      <w:start w:val="1"/>
      <w:numFmt w:val="decimal"/>
      <w:lvlText w:val="%1.%2.%3.%4.%5.%6.%7.%8"/>
      <w:lvlJc w:val="left"/>
      <w:pPr>
        <w:tabs>
          <w:tab w:val="num" w:pos="6756"/>
        </w:tabs>
        <w:ind w:left="6756" w:hanging="1440"/>
      </w:pPr>
      <w:rPr>
        <w:rFonts w:cs="Times New Roman" w:hint="default"/>
      </w:rPr>
    </w:lvl>
    <w:lvl w:ilvl="8">
      <w:start w:val="1"/>
      <w:numFmt w:val="decimal"/>
      <w:lvlText w:val="%1.%2.%3.%4.%5.%6.%7.%8.%9"/>
      <w:lvlJc w:val="left"/>
      <w:pPr>
        <w:tabs>
          <w:tab w:val="num" w:pos="7824"/>
        </w:tabs>
        <w:ind w:left="7824" w:hanging="1800"/>
      </w:pPr>
      <w:rPr>
        <w:rFonts w:cs="Times New Roman" w:hint="default"/>
      </w:rPr>
    </w:lvl>
  </w:abstractNum>
  <w:abstractNum w:abstractNumId="30">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1">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3">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4">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5">
    <w:nsid w:val="73486DDE"/>
    <w:multiLevelType w:val="hybridMultilevel"/>
    <w:tmpl w:val="1E643AEC"/>
    <w:lvl w:ilvl="0" w:tplc="078E0C8E">
      <w:start w:val="8"/>
      <w:numFmt w:val="decimal"/>
      <w:lvlText w:val="%1."/>
      <w:lvlJc w:val="left"/>
      <w:pPr>
        <w:ind w:left="375" w:hanging="360"/>
      </w:pPr>
      <w:rPr>
        <w:rFonts w:hint="default"/>
        <w:b/>
      </w:rPr>
    </w:lvl>
    <w:lvl w:ilvl="1" w:tplc="04160019" w:tentative="1">
      <w:start w:val="1"/>
      <w:numFmt w:val="lowerLetter"/>
      <w:lvlText w:val="%2."/>
      <w:lvlJc w:val="left"/>
      <w:pPr>
        <w:ind w:left="1095" w:hanging="360"/>
      </w:pPr>
    </w:lvl>
    <w:lvl w:ilvl="2" w:tplc="0416001B" w:tentative="1">
      <w:start w:val="1"/>
      <w:numFmt w:val="lowerRoman"/>
      <w:lvlText w:val="%3."/>
      <w:lvlJc w:val="right"/>
      <w:pPr>
        <w:ind w:left="1815" w:hanging="180"/>
      </w:pPr>
    </w:lvl>
    <w:lvl w:ilvl="3" w:tplc="0416000F" w:tentative="1">
      <w:start w:val="1"/>
      <w:numFmt w:val="decimal"/>
      <w:lvlText w:val="%4."/>
      <w:lvlJc w:val="left"/>
      <w:pPr>
        <w:ind w:left="2535" w:hanging="360"/>
      </w:pPr>
    </w:lvl>
    <w:lvl w:ilvl="4" w:tplc="04160019" w:tentative="1">
      <w:start w:val="1"/>
      <w:numFmt w:val="lowerLetter"/>
      <w:lvlText w:val="%5."/>
      <w:lvlJc w:val="left"/>
      <w:pPr>
        <w:ind w:left="3255" w:hanging="360"/>
      </w:pPr>
    </w:lvl>
    <w:lvl w:ilvl="5" w:tplc="0416001B" w:tentative="1">
      <w:start w:val="1"/>
      <w:numFmt w:val="lowerRoman"/>
      <w:lvlText w:val="%6."/>
      <w:lvlJc w:val="right"/>
      <w:pPr>
        <w:ind w:left="3975" w:hanging="180"/>
      </w:pPr>
    </w:lvl>
    <w:lvl w:ilvl="6" w:tplc="0416000F" w:tentative="1">
      <w:start w:val="1"/>
      <w:numFmt w:val="decimal"/>
      <w:lvlText w:val="%7."/>
      <w:lvlJc w:val="left"/>
      <w:pPr>
        <w:ind w:left="4695" w:hanging="360"/>
      </w:pPr>
    </w:lvl>
    <w:lvl w:ilvl="7" w:tplc="04160019" w:tentative="1">
      <w:start w:val="1"/>
      <w:numFmt w:val="lowerLetter"/>
      <w:lvlText w:val="%8."/>
      <w:lvlJc w:val="left"/>
      <w:pPr>
        <w:ind w:left="5415" w:hanging="360"/>
      </w:pPr>
    </w:lvl>
    <w:lvl w:ilvl="8" w:tplc="0416001B" w:tentative="1">
      <w:start w:val="1"/>
      <w:numFmt w:val="lowerRoman"/>
      <w:lvlText w:val="%9."/>
      <w:lvlJc w:val="right"/>
      <w:pPr>
        <w:ind w:left="6135" w:hanging="180"/>
      </w:pPr>
    </w:lvl>
  </w:abstractNum>
  <w:abstractNum w:abstractNumId="36">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7">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9">
    <w:nsid w:val="7D421CD5"/>
    <w:multiLevelType w:val="hybridMultilevel"/>
    <w:tmpl w:val="4F5CE6D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5"/>
  </w:num>
  <w:num w:numId="3">
    <w:abstractNumId w:val="27"/>
  </w:num>
  <w:num w:numId="4">
    <w:abstractNumId w:val="0"/>
  </w:num>
  <w:num w:numId="5">
    <w:abstractNumId w:val="19"/>
  </w:num>
  <w:num w:numId="6">
    <w:abstractNumId w:val="1"/>
  </w:num>
  <w:num w:numId="7">
    <w:abstractNumId w:val="22"/>
  </w:num>
  <w:num w:numId="8">
    <w:abstractNumId w:val="15"/>
  </w:num>
  <w:num w:numId="9">
    <w:abstractNumId w:val="38"/>
  </w:num>
  <w:num w:numId="10">
    <w:abstractNumId w:val="8"/>
  </w:num>
  <w:num w:numId="11">
    <w:abstractNumId w:val="12"/>
  </w:num>
  <w:num w:numId="12">
    <w:abstractNumId w:val="6"/>
  </w:num>
  <w:num w:numId="13">
    <w:abstractNumId w:val="16"/>
  </w:num>
  <w:num w:numId="14">
    <w:abstractNumId w:val="23"/>
  </w:num>
  <w:num w:numId="15">
    <w:abstractNumId w:val="34"/>
  </w:num>
  <w:num w:numId="16">
    <w:abstractNumId w:val="20"/>
  </w:num>
  <w:num w:numId="17">
    <w:abstractNumId w:val="30"/>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33"/>
  </w:num>
  <w:num w:numId="21">
    <w:abstractNumId w:val="36"/>
  </w:num>
  <w:num w:numId="22">
    <w:abstractNumId w:val="7"/>
  </w:num>
  <w:num w:numId="23">
    <w:abstractNumId w:val="28"/>
  </w:num>
  <w:num w:numId="24">
    <w:abstractNumId w:val="25"/>
  </w:num>
  <w:num w:numId="25">
    <w:abstractNumId w:val="37"/>
  </w:num>
  <w:num w:numId="26">
    <w:abstractNumId w:val="31"/>
  </w:num>
  <w:num w:numId="27">
    <w:abstractNumId w:val="2"/>
  </w:num>
  <w:num w:numId="28">
    <w:abstractNumId w:val="10"/>
  </w:num>
  <w:num w:numId="29">
    <w:abstractNumId w:val="21"/>
  </w:num>
  <w:num w:numId="30">
    <w:abstractNumId w:val="3"/>
  </w:num>
  <w:num w:numId="31">
    <w:abstractNumId w:val="11"/>
  </w:num>
  <w:num w:numId="32">
    <w:abstractNumId w:val="13"/>
  </w:num>
  <w:num w:numId="33">
    <w:abstractNumId w:val="35"/>
  </w:num>
  <w:num w:numId="34">
    <w:abstractNumId w:val="18"/>
  </w:num>
  <w:num w:numId="35">
    <w:abstractNumId w:val="26"/>
  </w:num>
  <w:num w:numId="36">
    <w:abstractNumId w:val="39"/>
  </w:num>
  <w:num w:numId="37">
    <w:abstractNumId w:val="14"/>
  </w:num>
  <w:num w:numId="38">
    <w:abstractNumId w:val="29"/>
  </w:num>
  <w:num w:numId="39">
    <w:abstractNumId w:val="9"/>
  </w:num>
  <w:num w:numId="4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7E28"/>
    <w:rsid w:val="000138F4"/>
    <w:rsid w:val="00035988"/>
    <w:rsid w:val="00051AEC"/>
    <w:rsid w:val="000521D8"/>
    <w:rsid w:val="00055099"/>
    <w:rsid w:val="0006103F"/>
    <w:rsid w:val="00067EF0"/>
    <w:rsid w:val="00073986"/>
    <w:rsid w:val="0008099F"/>
    <w:rsid w:val="000842F3"/>
    <w:rsid w:val="000871ED"/>
    <w:rsid w:val="000A2B75"/>
    <w:rsid w:val="000B17B9"/>
    <w:rsid w:val="000B6DB0"/>
    <w:rsid w:val="00110B2A"/>
    <w:rsid w:val="00114A59"/>
    <w:rsid w:val="00121CB9"/>
    <w:rsid w:val="00130322"/>
    <w:rsid w:val="00133867"/>
    <w:rsid w:val="00141A0F"/>
    <w:rsid w:val="00144304"/>
    <w:rsid w:val="0014637E"/>
    <w:rsid w:val="00155AC6"/>
    <w:rsid w:val="00160221"/>
    <w:rsid w:val="00161809"/>
    <w:rsid w:val="00162361"/>
    <w:rsid w:val="00165FE3"/>
    <w:rsid w:val="00170AE7"/>
    <w:rsid w:val="001756DF"/>
    <w:rsid w:val="001A42C6"/>
    <w:rsid w:val="001A5133"/>
    <w:rsid w:val="001B5DF2"/>
    <w:rsid w:val="001D2AB7"/>
    <w:rsid w:val="001D7695"/>
    <w:rsid w:val="001F0A15"/>
    <w:rsid w:val="002005D6"/>
    <w:rsid w:val="0020203C"/>
    <w:rsid w:val="002121E6"/>
    <w:rsid w:val="00221349"/>
    <w:rsid w:val="00225498"/>
    <w:rsid w:val="00232B63"/>
    <w:rsid w:val="002379B7"/>
    <w:rsid w:val="002625E0"/>
    <w:rsid w:val="00262FC9"/>
    <w:rsid w:val="00264856"/>
    <w:rsid w:val="0027424E"/>
    <w:rsid w:val="00275B8B"/>
    <w:rsid w:val="00282CCF"/>
    <w:rsid w:val="002935C7"/>
    <w:rsid w:val="002A14AB"/>
    <w:rsid w:val="002A6C87"/>
    <w:rsid w:val="002B1D09"/>
    <w:rsid w:val="002B6399"/>
    <w:rsid w:val="002C3A84"/>
    <w:rsid w:val="002C70C9"/>
    <w:rsid w:val="002D4F88"/>
    <w:rsid w:val="002D7B82"/>
    <w:rsid w:val="002E1A05"/>
    <w:rsid w:val="002E3DF4"/>
    <w:rsid w:val="002F260B"/>
    <w:rsid w:val="002F4743"/>
    <w:rsid w:val="002F7013"/>
    <w:rsid w:val="002F74FB"/>
    <w:rsid w:val="00302B3D"/>
    <w:rsid w:val="00307999"/>
    <w:rsid w:val="00311D27"/>
    <w:rsid w:val="00312001"/>
    <w:rsid w:val="00315972"/>
    <w:rsid w:val="00315CA6"/>
    <w:rsid w:val="00317ABE"/>
    <w:rsid w:val="00321A51"/>
    <w:rsid w:val="00327A22"/>
    <w:rsid w:val="00333DEA"/>
    <w:rsid w:val="0033613D"/>
    <w:rsid w:val="003449ED"/>
    <w:rsid w:val="00370F44"/>
    <w:rsid w:val="00374F39"/>
    <w:rsid w:val="00383D64"/>
    <w:rsid w:val="00384E4A"/>
    <w:rsid w:val="00385D19"/>
    <w:rsid w:val="003A681D"/>
    <w:rsid w:val="003B477B"/>
    <w:rsid w:val="003E11DF"/>
    <w:rsid w:val="003E6A16"/>
    <w:rsid w:val="0040282B"/>
    <w:rsid w:val="00402944"/>
    <w:rsid w:val="00404887"/>
    <w:rsid w:val="0041299A"/>
    <w:rsid w:val="004153E8"/>
    <w:rsid w:val="00420B8B"/>
    <w:rsid w:val="0042175B"/>
    <w:rsid w:val="0043751B"/>
    <w:rsid w:val="00451AFA"/>
    <w:rsid w:val="00464654"/>
    <w:rsid w:val="0047335E"/>
    <w:rsid w:val="00475864"/>
    <w:rsid w:val="00475B7E"/>
    <w:rsid w:val="00485A1A"/>
    <w:rsid w:val="004968CB"/>
    <w:rsid w:val="004A4241"/>
    <w:rsid w:val="004A571E"/>
    <w:rsid w:val="004B1240"/>
    <w:rsid w:val="004B2EBD"/>
    <w:rsid w:val="004B66F4"/>
    <w:rsid w:val="004C0DD0"/>
    <w:rsid w:val="004C41DF"/>
    <w:rsid w:val="004D1195"/>
    <w:rsid w:val="004D252C"/>
    <w:rsid w:val="004D4DED"/>
    <w:rsid w:val="004D671A"/>
    <w:rsid w:val="004E2B55"/>
    <w:rsid w:val="004E43E1"/>
    <w:rsid w:val="004F4A5F"/>
    <w:rsid w:val="004F77DC"/>
    <w:rsid w:val="005205FE"/>
    <w:rsid w:val="0052196A"/>
    <w:rsid w:val="00523A44"/>
    <w:rsid w:val="00526FF5"/>
    <w:rsid w:val="00537195"/>
    <w:rsid w:val="005429D5"/>
    <w:rsid w:val="00544DE2"/>
    <w:rsid w:val="0054799E"/>
    <w:rsid w:val="005517F4"/>
    <w:rsid w:val="00551DA3"/>
    <w:rsid w:val="00563FB9"/>
    <w:rsid w:val="00570C20"/>
    <w:rsid w:val="00576505"/>
    <w:rsid w:val="00581798"/>
    <w:rsid w:val="00590ABF"/>
    <w:rsid w:val="005A16B0"/>
    <w:rsid w:val="005A498D"/>
    <w:rsid w:val="005A4E8D"/>
    <w:rsid w:val="005A5E01"/>
    <w:rsid w:val="005B0036"/>
    <w:rsid w:val="005B0AE2"/>
    <w:rsid w:val="005B56C5"/>
    <w:rsid w:val="005C4F2E"/>
    <w:rsid w:val="005D2A50"/>
    <w:rsid w:val="005E0054"/>
    <w:rsid w:val="005E19E3"/>
    <w:rsid w:val="005F7FE1"/>
    <w:rsid w:val="006016C7"/>
    <w:rsid w:val="00603BF3"/>
    <w:rsid w:val="006118CB"/>
    <w:rsid w:val="00612B0C"/>
    <w:rsid w:val="0061476A"/>
    <w:rsid w:val="00625C2F"/>
    <w:rsid w:val="00627DE7"/>
    <w:rsid w:val="00637DDC"/>
    <w:rsid w:val="006425A7"/>
    <w:rsid w:val="00645063"/>
    <w:rsid w:val="00651276"/>
    <w:rsid w:val="00654564"/>
    <w:rsid w:val="00655C51"/>
    <w:rsid w:val="00671C7F"/>
    <w:rsid w:val="006722F5"/>
    <w:rsid w:val="0068358E"/>
    <w:rsid w:val="00685D92"/>
    <w:rsid w:val="00686BEF"/>
    <w:rsid w:val="00694A82"/>
    <w:rsid w:val="006A1D23"/>
    <w:rsid w:val="006A709B"/>
    <w:rsid w:val="006A7D1C"/>
    <w:rsid w:val="006B2451"/>
    <w:rsid w:val="006C0CE3"/>
    <w:rsid w:val="006D51FF"/>
    <w:rsid w:val="006E04A9"/>
    <w:rsid w:val="006E1081"/>
    <w:rsid w:val="006F17BE"/>
    <w:rsid w:val="006F218C"/>
    <w:rsid w:val="006F7D2F"/>
    <w:rsid w:val="007075DA"/>
    <w:rsid w:val="00710869"/>
    <w:rsid w:val="0072170F"/>
    <w:rsid w:val="007220DC"/>
    <w:rsid w:val="007248E9"/>
    <w:rsid w:val="007417D9"/>
    <w:rsid w:val="0074386D"/>
    <w:rsid w:val="00747A7A"/>
    <w:rsid w:val="00756984"/>
    <w:rsid w:val="00772463"/>
    <w:rsid w:val="007761F7"/>
    <w:rsid w:val="00792022"/>
    <w:rsid w:val="00792B97"/>
    <w:rsid w:val="007A34C8"/>
    <w:rsid w:val="007A3908"/>
    <w:rsid w:val="007A39CC"/>
    <w:rsid w:val="007A70FB"/>
    <w:rsid w:val="007B0413"/>
    <w:rsid w:val="007B2DC1"/>
    <w:rsid w:val="007C0F21"/>
    <w:rsid w:val="007C2409"/>
    <w:rsid w:val="007C56E6"/>
    <w:rsid w:val="007C617C"/>
    <w:rsid w:val="007D0454"/>
    <w:rsid w:val="007E05E6"/>
    <w:rsid w:val="007E0655"/>
    <w:rsid w:val="007E21FC"/>
    <w:rsid w:val="007E3E63"/>
    <w:rsid w:val="007F5CAB"/>
    <w:rsid w:val="00805331"/>
    <w:rsid w:val="00812A2A"/>
    <w:rsid w:val="0083467E"/>
    <w:rsid w:val="0084670D"/>
    <w:rsid w:val="008470EF"/>
    <w:rsid w:val="008501D2"/>
    <w:rsid w:val="00850D78"/>
    <w:rsid w:val="008539F9"/>
    <w:rsid w:val="00855AE0"/>
    <w:rsid w:val="0086394F"/>
    <w:rsid w:val="008651DD"/>
    <w:rsid w:val="00873C0E"/>
    <w:rsid w:val="0087472C"/>
    <w:rsid w:val="00874B11"/>
    <w:rsid w:val="00874FE7"/>
    <w:rsid w:val="00875509"/>
    <w:rsid w:val="00875B74"/>
    <w:rsid w:val="0087781A"/>
    <w:rsid w:val="008875C6"/>
    <w:rsid w:val="0089257A"/>
    <w:rsid w:val="008B57C8"/>
    <w:rsid w:val="008D3E0F"/>
    <w:rsid w:val="008D663A"/>
    <w:rsid w:val="008D6D53"/>
    <w:rsid w:val="008E23ED"/>
    <w:rsid w:val="008E2553"/>
    <w:rsid w:val="008F22B4"/>
    <w:rsid w:val="008F37FD"/>
    <w:rsid w:val="0090667B"/>
    <w:rsid w:val="00912677"/>
    <w:rsid w:val="00920C61"/>
    <w:rsid w:val="009233B3"/>
    <w:rsid w:val="00923A52"/>
    <w:rsid w:val="0097069C"/>
    <w:rsid w:val="009720B3"/>
    <w:rsid w:val="00995A6F"/>
    <w:rsid w:val="00996259"/>
    <w:rsid w:val="009A64E3"/>
    <w:rsid w:val="009B45E9"/>
    <w:rsid w:val="009D4906"/>
    <w:rsid w:val="009D5660"/>
    <w:rsid w:val="00A019AC"/>
    <w:rsid w:val="00A050AB"/>
    <w:rsid w:val="00A06AE2"/>
    <w:rsid w:val="00A217E0"/>
    <w:rsid w:val="00A33AF5"/>
    <w:rsid w:val="00A46E09"/>
    <w:rsid w:val="00A55619"/>
    <w:rsid w:val="00A55631"/>
    <w:rsid w:val="00A60088"/>
    <w:rsid w:val="00A605A2"/>
    <w:rsid w:val="00A62E7C"/>
    <w:rsid w:val="00A652A3"/>
    <w:rsid w:val="00A708D1"/>
    <w:rsid w:val="00A73CF5"/>
    <w:rsid w:val="00A81BA7"/>
    <w:rsid w:val="00A94B5C"/>
    <w:rsid w:val="00A97FFC"/>
    <w:rsid w:val="00AA771F"/>
    <w:rsid w:val="00AB4DB1"/>
    <w:rsid w:val="00AC1E22"/>
    <w:rsid w:val="00AC21CB"/>
    <w:rsid w:val="00AD1CFB"/>
    <w:rsid w:val="00AD40D8"/>
    <w:rsid w:val="00AE37BE"/>
    <w:rsid w:val="00AE646E"/>
    <w:rsid w:val="00AF60EB"/>
    <w:rsid w:val="00B15AEA"/>
    <w:rsid w:val="00B222D6"/>
    <w:rsid w:val="00B22E80"/>
    <w:rsid w:val="00B246C9"/>
    <w:rsid w:val="00B30145"/>
    <w:rsid w:val="00B37F8C"/>
    <w:rsid w:val="00B457E5"/>
    <w:rsid w:val="00B506B5"/>
    <w:rsid w:val="00B5598D"/>
    <w:rsid w:val="00B57FB1"/>
    <w:rsid w:val="00B630C1"/>
    <w:rsid w:val="00B773A7"/>
    <w:rsid w:val="00B84DC2"/>
    <w:rsid w:val="00B95BD4"/>
    <w:rsid w:val="00B95CEF"/>
    <w:rsid w:val="00BA0EC1"/>
    <w:rsid w:val="00BA255F"/>
    <w:rsid w:val="00BB40CC"/>
    <w:rsid w:val="00BB6AD6"/>
    <w:rsid w:val="00BC2B2F"/>
    <w:rsid w:val="00BE0E93"/>
    <w:rsid w:val="00BE34CB"/>
    <w:rsid w:val="00BE56A3"/>
    <w:rsid w:val="00BF08C4"/>
    <w:rsid w:val="00BF4E31"/>
    <w:rsid w:val="00BF6957"/>
    <w:rsid w:val="00C15C02"/>
    <w:rsid w:val="00C17FF4"/>
    <w:rsid w:val="00C225F6"/>
    <w:rsid w:val="00C32F5A"/>
    <w:rsid w:val="00C37708"/>
    <w:rsid w:val="00C41640"/>
    <w:rsid w:val="00C444DF"/>
    <w:rsid w:val="00C44977"/>
    <w:rsid w:val="00C66A7A"/>
    <w:rsid w:val="00C718BB"/>
    <w:rsid w:val="00C73CA6"/>
    <w:rsid w:val="00C74054"/>
    <w:rsid w:val="00C778CC"/>
    <w:rsid w:val="00C77ADA"/>
    <w:rsid w:val="00C97F07"/>
    <w:rsid w:val="00CA12A9"/>
    <w:rsid w:val="00CB0C0E"/>
    <w:rsid w:val="00CC6138"/>
    <w:rsid w:val="00CD6EC0"/>
    <w:rsid w:val="00CE146A"/>
    <w:rsid w:val="00CF5D16"/>
    <w:rsid w:val="00D1525C"/>
    <w:rsid w:val="00D20700"/>
    <w:rsid w:val="00D20FC1"/>
    <w:rsid w:val="00D274B7"/>
    <w:rsid w:val="00D32AE8"/>
    <w:rsid w:val="00D56F4D"/>
    <w:rsid w:val="00D57B6A"/>
    <w:rsid w:val="00D654AA"/>
    <w:rsid w:val="00D727A3"/>
    <w:rsid w:val="00D73354"/>
    <w:rsid w:val="00D8067A"/>
    <w:rsid w:val="00D81269"/>
    <w:rsid w:val="00D861F4"/>
    <w:rsid w:val="00D909FD"/>
    <w:rsid w:val="00D92CC4"/>
    <w:rsid w:val="00D94934"/>
    <w:rsid w:val="00DA420E"/>
    <w:rsid w:val="00DA4B9F"/>
    <w:rsid w:val="00DA6285"/>
    <w:rsid w:val="00DA70C1"/>
    <w:rsid w:val="00DA7681"/>
    <w:rsid w:val="00DA7834"/>
    <w:rsid w:val="00DB28AC"/>
    <w:rsid w:val="00DB3773"/>
    <w:rsid w:val="00DC0638"/>
    <w:rsid w:val="00DC19FC"/>
    <w:rsid w:val="00DC28F4"/>
    <w:rsid w:val="00DC5F88"/>
    <w:rsid w:val="00DE39A9"/>
    <w:rsid w:val="00DE55FA"/>
    <w:rsid w:val="00DE64FD"/>
    <w:rsid w:val="00DF3956"/>
    <w:rsid w:val="00E241BE"/>
    <w:rsid w:val="00E33B10"/>
    <w:rsid w:val="00E5060E"/>
    <w:rsid w:val="00E517C7"/>
    <w:rsid w:val="00E57387"/>
    <w:rsid w:val="00E57F64"/>
    <w:rsid w:val="00E71BF2"/>
    <w:rsid w:val="00E76238"/>
    <w:rsid w:val="00E80460"/>
    <w:rsid w:val="00E81CFA"/>
    <w:rsid w:val="00E82684"/>
    <w:rsid w:val="00EA7FD8"/>
    <w:rsid w:val="00EB763A"/>
    <w:rsid w:val="00EC06C6"/>
    <w:rsid w:val="00EC1FD5"/>
    <w:rsid w:val="00EC364C"/>
    <w:rsid w:val="00ED605F"/>
    <w:rsid w:val="00EE2ACC"/>
    <w:rsid w:val="00EF4805"/>
    <w:rsid w:val="00EF5F92"/>
    <w:rsid w:val="00F07334"/>
    <w:rsid w:val="00F128EE"/>
    <w:rsid w:val="00F12FEC"/>
    <w:rsid w:val="00F2243E"/>
    <w:rsid w:val="00F24EA2"/>
    <w:rsid w:val="00F4103F"/>
    <w:rsid w:val="00F46BF9"/>
    <w:rsid w:val="00F51FDE"/>
    <w:rsid w:val="00F54AFD"/>
    <w:rsid w:val="00F65738"/>
    <w:rsid w:val="00F72B4B"/>
    <w:rsid w:val="00F7736D"/>
    <w:rsid w:val="00F83249"/>
    <w:rsid w:val="00F8375C"/>
    <w:rsid w:val="00F93878"/>
    <w:rsid w:val="00F956E1"/>
    <w:rsid w:val="00FA7E19"/>
    <w:rsid w:val="00FB7560"/>
    <w:rsid w:val="00FE1ECA"/>
    <w:rsid w:val="00FE207B"/>
    <w:rsid w:val="00FE5D9D"/>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paragraph" w:customStyle="1" w:styleId="Texto">
    <w:name w:val="Texto"/>
    <w:basedOn w:val="Normal"/>
    <w:rsid w:val="00B457E5"/>
    <w:pPr>
      <w:tabs>
        <w:tab w:val="left" w:pos="1418"/>
      </w:tabs>
      <w:spacing w:line="360" w:lineRule="auto"/>
      <w:ind w:firstLine="1418"/>
      <w:jc w:val="both"/>
    </w:pPr>
  </w:style>
  <w:style w:type="paragraph" w:styleId="SemEspaamento">
    <w:name w:val="No Spacing"/>
    <w:basedOn w:val="Normal"/>
    <w:link w:val="SemEspaamentoChar"/>
    <w:uiPriority w:val="1"/>
    <w:qFormat/>
    <w:rsid w:val="00E517C7"/>
    <w:rPr>
      <w:rFonts w:ascii="Calibri" w:hAnsi="Calibri"/>
      <w:sz w:val="22"/>
      <w:szCs w:val="22"/>
      <w:lang w:val="en-US" w:eastAsia="en-US"/>
    </w:rPr>
  </w:style>
  <w:style w:type="character" w:customStyle="1" w:styleId="SemEspaamentoChar">
    <w:name w:val="Sem Espaçamento Char"/>
    <w:basedOn w:val="Fontepargpadro"/>
    <w:link w:val="SemEspaamento"/>
    <w:uiPriority w:val="1"/>
    <w:locked/>
    <w:rsid w:val="00E517C7"/>
    <w:rPr>
      <w:rFonts w:eastAsia="Times New Roman"/>
      <w:lang w:val="en-US" w:eastAsia="en-US"/>
    </w:rPr>
  </w:style>
  <w:style w:type="character" w:customStyle="1" w:styleId="A2">
    <w:name w:val="A2"/>
    <w:uiPriority w:val="99"/>
    <w:rsid w:val="00E517C7"/>
    <w:rPr>
      <w:rFonts w:cs="Stainless Cond"/>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454775">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388647594">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23"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9A696-32D7-465B-9C8F-895B2977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39</Pages>
  <Words>12569</Words>
  <Characters>74526</Characters>
  <Application>Microsoft Office Word</Application>
  <DocSecurity>0</DocSecurity>
  <Lines>621</Lines>
  <Paragraphs>173</Paragraphs>
  <ScaleCrop>false</ScaleCrop>
  <HeadingPairs>
    <vt:vector size="4" baseType="variant">
      <vt:variant>
        <vt:lpstr>Título</vt:lpstr>
      </vt:variant>
      <vt:variant>
        <vt:i4>1</vt:i4>
      </vt:variant>
      <vt:variant>
        <vt:lpstr>Títulos</vt:lpstr>
      </vt:variant>
      <vt:variant>
        <vt:i4>34</vt:i4>
      </vt:variant>
    </vt:vector>
  </HeadingPairs>
  <TitlesOfParts>
    <vt:vector size="35" baseType="lpstr">
      <vt:lpstr>Da Comissão de Licitações</vt:lpstr>
      <vt:lpstr>        3.1. As despesas correrão à conta das dotações orçamentárias descritas no Termo </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        CLÁUSULA PRIMEIRA - DO OBJETO.          </vt:lpstr>
      <vt:lpstr>        CLÁUSULA SEGUNDA – DA DOTAÇÃO ORÇAMENTÁRIA</vt:lpstr>
      <vt:lpstr>        2.1. As despesas correrão à conta das seguintes dotações orçamentárias nº </vt:lpstr>
      <vt:lpstr>        </vt:lpstr>
      <vt:lpstr>        </vt:lpstr>
      <vt:lpstr>        CLÁUSULA TERCEIRA - DOS PRAZOS</vt:lpstr>
      <vt:lpstr>        CLÁUSULA QUINTA - DO REAJUSTE</vt:lpstr>
      <vt:lpstr>        </vt:lpstr>
      <vt:lpstr>        CLÁUSULA SEXTA– DOS PAGAMENTOS</vt:lpstr>
      <vt:lpstr>        CLÁUSULA SÉTIMA - DA CONTRATAÇÃO</vt:lpstr>
      <vt:lpstr>        </vt:lpstr>
      <vt:lpstr>        CLÁUSULA PRIMEIRA – OBJETO E CONDIÇÕES </vt:lpstr>
      <vt:lpstr>        </vt:lpstr>
      <vt:lpstr>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86922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4</cp:revision>
  <cp:lastPrinted>2015-12-04T19:11:00Z</cp:lastPrinted>
  <dcterms:created xsi:type="dcterms:W3CDTF">2015-12-04T18:05:00Z</dcterms:created>
  <dcterms:modified xsi:type="dcterms:W3CDTF">2015-12-04T19:44:00Z</dcterms:modified>
</cp:coreProperties>
</file>